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59D37" w14:textId="76C83F02" w:rsidR="00711A11" w:rsidRDefault="00711A11" w:rsidP="00711A11">
      <w:pPr>
        <w:spacing w:after="0" w:line="240" w:lineRule="auto"/>
        <w:jc w:val="center"/>
        <w:rPr>
          <w:rFonts w:eastAsia="Calibri"/>
          <w:b/>
          <w:bCs/>
          <w:smallCaps/>
          <w:color w:val="auto"/>
          <w:spacing w:val="-6"/>
          <w:lang w:eastAsia="pt-PT"/>
        </w:rPr>
      </w:pPr>
      <w:r w:rsidRPr="00BD566A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Ficha de verificação do cumprimento da legislação ambiental </w:t>
      </w:r>
    </w:p>
    <w:p w14:paraId="628F1E58" w14:textId="77777777" w:rsidR="00592295" w:rsidRDefault="00592295" w:rsidP="00711A11">
      <w:pPr>
        <w:spacing w:after="0" w:line="240" w:lineRule="auto"/>
        <w:jc w:val="center"/>
        <w:rPr>
          <w:rFonts w:eastAsia="Calibri"/>
          <w:b/>
          <w:bCs/>
          <w:smallCaps/>
          <w:color w:val="auto"/>
          <w:spacing w:val="-6"/>
          <w:lang w:eastAsia="pt-PT"/>
        </w:rPr>
      </w:pPr>
    </w:p>
    <w:p w14:paraId="3D4D8E47" w14:textId="77777777" w:rsidR="00EE2D65" w:rsidRPr="00EE2D65" w:rsidRDefault="00EE2D65" w:rsidP="00C63047">
      <w:pPr>
        <w:spacing w:after="0" w:line="240" w:lineRule="auto"/>
        <w:rPr>
          <w:rFonts w:eastAsia="Calibri"/>
          <w:caps/>
          <w:color w:val="131D40" w:themeColor="text2"/>
          <w:spacing w:val="-6"/>
          <w:lang w:eastAsia="pt-PT"/>
        </w:rPr>
      </w:pPr>
    </w:p>
    <w:tbl>
      <w:tblPr>
        <w:tblW w:w="5064" w:type="pct"/>
        <w:tblInd w:w="10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2849"/>
        <w:gridCol w:w="667"/>
        <w:gridCol w:w="849"/>
        <w:gridCol w:w="3826"/>
        <w:gridCol w:w="1080"/>
      </w:tblGrid>
      <w:tr w:rsidR="00BD566A" w:rsidRPr="00BD190F" w14:paraId="097B79FF" w14:textId="77777777" w:rsidTr="002913D4">
        <w:trPr>
          <w:trHeight w:val="380"/>
        </w:trPr>
        <w:tc>
          <w:tcPr>
            <w:tcW w:w="1801" w:type="pct"/>
            <w:gridSpan w:val="2"/>
            <w:tcBorders>
              <w:bottom w:val="single" w:sz="4" w:space="0" w:color="92D050"/>
            </w:tcBorders>
            <w:shd w:val="clear" w:color="auto" w:fill="auto"/>
          </w:tcPr>
          <w:p w14:paraId="5E97CECF" w14:textId="7EFF4279" w:rsidR="00BD566A" w:rsidRPr="00BD190F" w:rsidRDefault="00BD566A" w:rsidP="00A41C3D">
            <w:pPr>
              <w:rPr>
                <w:b/>
                <w:color w:val="404040"/>
                <w:sz w:val="18"/>
                <w:szCs w:val="18"/>
              </w:rPr>
            </w:pPr>
            <w:r>
              <w:rPr>
                <w:b/>
                <w:color w:val="404040"/>
                <w:sz w:val="18"/>
                <w:szCs w:val="18"/>
              </w:rPr>
              <w:t>Aviso (Código e Designação)</w:t>
            </w:r>
          </w:p>
        </w:tc>
        <w:tc>
          <w:tcPr>
            <w:tcW w:w="3199" w:type="pct"/>
            <w:gridSpan w:val="4"/>
            <w:tcBorders>
              <w:bottom w:val="single" w:sz="4" w:space="0" w:color="92D050"/>
            </w:tcBorders>
            <w:shd w:val="clear" w:color="auto" w:fill="auto"/>
          </w:tcPr>
          <w:p w14:paraId="00E5C321" w14:textId="77777777" w:rsidR="00BD566A" w:rsidRPr="00EE5B40" w:rsidRDefault="00BD566A" w:rsidP="00A41C3D">
            <w:pPr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14:paraId="42EADA9D" w14:textId="77777777" w:rsidTr="002913D4">
        <w:trPr>
          <w:trHeight w:val="380"/>
        </w:trPr>
        <w:tc>
          <w:tcPr>
            <w:tcW w:w="1801" w:type="pct"/>
            <w:gridSpan w:val="2"/>
            <w:tcBorders>
              <w:bottom w:val="single" w:sz="4" w:space="0" w:color="92D050"/>
            </w:tcBorders>
            <w:shd w:val="clear" w:color="auto" w:fill="auto"/>
          </w:tcPr>
          <w:p w14:paraId="163B76F7" w14:textId="39900ECF" w:rsidR="00BD566A" w:rsidRPr="00BD190F" w:rsidRDefault="00BD566A" w:rsidP="00A41C3D">
            <w:pPr>
              <w:rPr>
                <w:b/>
                <w:color w:val="404040"/>
                <w:sz w:val="18"/>
                <w:szCs w:val="18"/>
              </w:rPr>
            </w:pPr>
            <w:r>
              <w:rPr>
                <w:b/>
                <w:color w:val="404040"/>
                <w:sz w:val="18"/>
                <w:szCs w:val="18"/>
              </w:rPr>
              <w:t>Designação da Operação</w:t>
            </w:r>
          </w:p>
        </w:tc>
        <w:tc>
          <w:tcPr>
            <w:tcW w:w="3199" w:type="pct"/>
            <w:gridSpan w:val="4"/>
            <w:tcBorders>
              <w:bottom w:val="single" w:sz="4" w:space="0" w:color="92D050"/>
            </w:tcBorders>
            <w:shd w:val="clear" w:color="auto" w:fill="auto"/>
          </w:tcPr>
          <w:p w14:paraId="024F9A9B" w14:textId="77777777" w:rsidR="00BD566A" w:rsidRPr="00EE5B40" w:rsidRDefault="00BD566A" w:rsidP="00A41C3D">
            <w:pPr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14:paraId="22247CD6" w14:textId="77777777" w:rsidTr="002913D4">
        <w:trPr>
          <w:trHeight w:val="413"/>
        </w:trPr>
        <w:tc>
          <w:tcPr>
            <w:tcW w:w="1801" w:type="pct"/>
            <w:gridSpan w:val="2"/>
            <w:tcBorders>
              <w:bottom w:val="single" w:sz="4" w:space="0" w:color="92D050"/>
            </w:tcBorders>
            <w:shd w:val="clear" w:color="auto" w:fill="auto"/>
          </w:tcPr>
          <w:p w14:paraId="46D19C9E" w14:textId="6B71A93D" w:rsidR="00BD566A" w:rsidRPr="00BD190F" w:rsidRDefault="00BD566A" w:rsidP="00A41C3D">
            <w:pPr>
              <w:rPr>
                <w:b/>
                <w:color w:val="404040"/>
                <w:sz w:val="18"/>
                <w:szCs w:val="18"/>
              </w:rPr>
            </w:pPr>
            <w:r w:rsidRPr="00BD190F">
              <w:rPr>
                <w:b/>
                <w:color w:val="404040"/>
                <w:sz w:val="18"/>
                <w:szCs w:val="18"/>
              </w:rPr>
              <w:t>Identificação do Beneficiário</w:t>
            </w:r>
            <w:r>
              <w:rPr>
                <w:b/>
                <w:color w:val="404040"/>
                <w:sz w:val="18"/>
                <w:szCs w:val="18"/>
              </w:rPr>
              <w:t xml:space="preserve"> (NIF e Nome)</w:t>
            </w:r>
          </w:p>
        </w:tc>
        <w:tc>
          <w:tcPr>
            <w:tcW w:w="3199" w:type="pct"/>
            <w:gridSpan w:val="4"/>
            <w:tcBorders>
              <w:bottom w:val="single" w:sz="4" w:space="0" w:color="92D050"/>
            </w:tcBorders>
            <w:shd w:val="clear" w:color="auto" w:fill="auto"/>
          </w:tcPr>
          <w:p w14:paraId="7272333C" w14:textId="77777777" w:rsidR="00BD566A" w:rsidRPr="00EE5B40" w:rsidRDefault="00BD566A" w:rsidP="00A41C3D">
            <w:pPr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14:paraId="61BCA388" w14:textId="77777777" w:rsidTr="002913D4">
        <w:tc>
          <w:tcPr>
            <w:tcW w:w="5000" w:type="pct"/>
            <w:gridSpan w:val="6"/>
            <w:tcBorders>
              <w:top w:val="single" w:sz="4" w:space="0" w:color="92D050"/>
              <w:left w:val="nil"/>
              <w:bottom w:val="single" w:sz="4" w:space="0" w:color="92D050"/>
              <w:right w:val="nil"/>
            </w:tcBorders>
            <w:shd w:val="clear" w:color="auto" w:fill="FFFFFF"/>
            <w:vAlign w:val="center"/>
          </w:tcPr>
          <w:p w14:paraId="6CD5D0EA" w14:textId="77777777" w:rsidR="00BD566A" w:rsidRPr="00BD190F" w:rsidRDefault="00BD566A" w:rsidP="00A41C3D">
            <w:pPr>
              <w:rPr>
                <w:b/>
                <w:color w:val="404040"/>
                <w:sz w:val="18"/>
                <w:szCs w:val="18"/>
                <w:u w:val="single"/>
              </w:rPr>
            </w:pPr>
          </w:p>
        </w:tc>
      </w:tr>
      <w:tr w:rsidR="00EE5B40" w:rsidRPr="00EE5B40" w14:paraId="623B61B4" w14:textId="77777777" w:rsidTr="00EE5B40">
        <w:trPr>
          <w:trHeight w:val="777"/>
        </w:trPr>
        <w:tc>
          <w:tcPr>
            <w:tcW w:w="382" w:type="pct"/>
            <w:shd w:val="clear" w:color="auto" w:fill="DFDFDF" w:themeFill="accent6" w:themeFillTint="33"/>
            <w:vAlign w:val="center"/>
          </w:tcPr>
          <w:p w14:paraId="1CDA826F" w14:textId="77777777" w:rsidR="00EE5B40" w:rsidRPr="00EE5B40" w:rsidRDefault="00EE5B40" w:rsidP="00A41C3D">
            <w:pPr>
              <w:jc w:val="center"/>
              <w:rPr>
                <w:b/>
                <w:color w:val="404040"/>
                <w:sz w:val="18"/>
                <w:szCs w:val="18"/>
              </w:rPr>
            </w:pPr>
            <w:r w:rsidRPr="00EE5B40">
              <w:rPr>
                <w:b/>
                <w:color w:val="404040"/>
                <w:sz w:val="18"/>
                <w:szCs w:val="18"/>
              </w:rPr>
              <w:t>N.º</w:t>
            </w:r>
          </w:p>
        </w:tc>
        <w:tc>
          <w:tcPr>
            <w:tcW w:w="1751" w:type="pct"/>
            <w:gridSpan w:val="2"/>
            <w:shd w:val="clear" w:color="auto" w:fill="DFDFDF" w:themeFill="accent6" w:themeFillTint="33"/>
            <w:vAlign w:val="center"/>
          </w:tcPr>
          <w:p w14:paraId="05CA90A1" w14:textId="77777777" w:rsidR="00EE5B40" w:rsidRPr="00EE5B40" w:rsidRDefault="00EE5B40" w:rsidP="00A41C3D">
            <w:pPr>
              <w:jc w:val="center"/>
              <w:rPr>
                <w:b/>
                <w:color w:val="404040"/>
                <w:sz w:val="18"/>
                <w:szCs w:val="18"/>
              </w:rPr>
            </w:pPr>
            <w:r w:rsidRPr="00EE5B40">
              <w:rPr>
                <w:b/>
                <w:color w:val="404040"/>
                <w:sz w:val="18"/>
                <w:szCs w:val="18"/>
              </w:rPr>
              <w:t>Questão a verificar</w:t>
            </w:r>
          </w:p>
        </w:tc>
        <w:tc>
          <w:tcPr>
            <w:tcW w:w="423" w:type="pct"/>
            <w:shd w:val="clear" w:color="auto" w:fill="DFDFDF" w:themeFill="accent6" w:themeFillTint="33"/>
            <w:vAlign w:val="center"/>
          </w:tcPr>
          <w:p w14:paraId="471B1BB9" w14:textId="77777777" w:rsidR="00EE5B40" w:rsidRPr="00EE5B40" w:rsidRDefault="00EE5B40" w:rsidP="00A41C3D">
            <w:pPr>
              <w:jc w:val="center"/>
              <w:rPr>
                <w:b/>
                <w:color w:val="404040"/>
                <w:sz w:val="18"/>
                <w:szCs w:val="18"/>
              </w:rPr>
            </w:pPr>
            <w:r w:rsidRPr="00EE5B40">
              <w:rPr>
                <w:b/>
                <w:color w:val="404040"/>
                <w:sz w:val="18"/>
                <w:szCs w:val="18"/>
              </w:rPr>
              <w:t>S/N/NA</w:t>
            </w:r>
          </w:p>
        </w:tc>
        <w:tc>
          <w:tcPr>
            <w:tcW w:w="1906" w:type="pct"/>
            <w:shd w:val="clear" w:color="auto" w:fill="DFDFDF" w:themeFill="accent6" w:themeFillTint="33"/>
            <w:vAlign w:val="center"/>
          </w:tcPr>
          <w:p w14:paraId="76035AA0" w14:textId="512C3BB6" w:rsidR="00EE5B40" w:rsidRPr="00EE5B40" w:rsidRDefault="00EE5B40" w:rsidP="00A41C3D">
            <w:pPr>
              <w:jc w:val="center"/>
              <w:rPr>
                <w:b/>
                <w:color w:val="404040"/>
                <w:sz w:val="18"/>
                <w:szCs w:val="18"/>
              </w:rPr>
            </w:pPr>
            <w:r w:rsidRPr="00EE5B40">
              <w:rPr>
                <w:b/>
                <w:color w:val="404040"/>
                <w:sz w:val="18"/>
                <w:szCs w:val="18"/>
              </w:rPr>
              <w:t>Evidência Documental</w:t>
            </w:r>
            <w:r w:rsidRPr="00EE5B40">
              <w:rPr>
                <w:rStyle w:val="Refdenotaderodap"/>
                <w:rFonts w:eastAsia="Calibri"/>
                <w:b/>
                <w:color w:val="404040"/>
                <w:sz w:val="18"/>
                <w:szCs w:val="18"/>
              </w:rPr>
              <w:footnoteReference w:id="2"/>
            </w:r>
            <w:r w:rsidRPr="00EE5B40">
              <w:rPr>
                <w:b/>
                <w:color w:val="404040"/>
                <w:sz w:val="18"/>
                <w:szCs w:val="18"/>
              </w:rPr>
              <w:t>/ Justificação caso NA</w:t>
            </w:r>
          </w:p>
        </w:tc>
        <w:tc>
          <w:tcPr>
            <w:tcW w:w="538" w:type="pct"/>
            <w:shd w:val="clear" w:color="auto" w:fill="DFDFDF" w:themeFill="accent6" w:themeFillTint="33"/>
            <w:vAlign w:val="center"/>
          </w:tcPr>
          <w:p w14:paraId="3B987132" w14:textId="6DE38A94" w:rsidR="00EE5B40" w:rsidRPr="00EE5B40" w:rsidRDefault="00EE5B40" w:rsidP="00A41C3D">
            <w:pPr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 w:rsidRPr="00EE5B40">
              <w:rPr>
                <w:b/>
                <w:bCs/>
                <w:color w:val="404040"/>
                <w:sz w:val="18"/>
                <w:szCs w:val="18"/>
              </w:rPr>
              <w:t>Designação ficheiro</w:t>
            </w:r>
          </w:p>
        </w:tc>
      </w:tr>
      <w:tr w:rsidR="00BD566A" w:rsidRPr="00EE5B40" w14:paraId="54DBD462" w14:textId="77777777" w:rsidTr="00C63047">
        <w:tc>
          <w:tcPr>
            <w:tcW w:w="5000" w:type="pct"/>
            <w:gridSpan w:val="6"/>
            <w:tcBorders>
              <w:bottom w:val="single" w:sz="4" w:space="0" w:color="92D050"/>
            </w:tcBorders>
            <w:shd w:val="clear" w:color="auto" w:fill="ECECEC"/>
            <w:vAlign w:val="center"/>
          </w:tcPr>
          <w:p w14:paraId="043087F1" w14:textId="30AABD07" w:rsidR="00BD566A" w:rsidRPr="00EE5B40" w:rsidRDefault="00BD566A" w:rsidP="002913D4">
            <w:pPr>
              <w:jc w:val="left"/>
              <w:rPr>
                <w:b/>
                <w:color w:val="404040"/>
                <w:sz w:val="20"/>
                <w:szCs w:val="20"/>
              </w:rPr>
            </w:pPr>
            <w:r w:rsidRPr="00EE5B40">
              <w:rPr>
                <w:b/>
                <w:color w:val="404040"/>
                <w:sz w:val="20"/>
                <w:szCs w:val="20"/>
              </w:rPr>
              <w:t xml:space="preserve">Capítulo 1 - Ordenamento </w:t>
            </w:r>
            <w:r w:rsidR="008D73F5">
              <w:rPr>
                <w:b/>
                <w:color w:val="404040"/>
                <w:sz w:val="20"/>
                <w:szCs w:val="20"/>
              </w:rPr>
              <w:t>do Território</w:t>
            </w:r>
          </w:p>
        </w:tc>
      </w:tr>
      <w:tr w:rsidR="00241518" w:rsidRPr="00241518" w14:paraId="5A2744FA" w14:textId="77777777" w:rsidTr="001847E6">
        <w:trPr>
          <w:trHeight w:val="424"/>
        </w:trPr>
        <w:tc>
          <w:tcPr>
            <w:tcW w:w="5000" w:type="pct"/>
            <w:gridSpan w:val="6"/>
            <w:shd w:val="clear" w:color="auto" w:fill="E4FDE3"/>
            <w:vAlign w:val="center"/>
          </w:tcPr>
          <w:p w14:paraId="286382C5" w14:textId="77777777" w:rsidR="00BD566A" w:rsidRPr="00241518" w:rsidRDefault="00BD566A" w:rsidP="00A8074C">
            <w:pPr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Instrumentos de Gestão Territorial</w:t>
            </w:r>
          </w:p>
          <w:p w14:paraId="3810089D" w14:textId="560D1979" w:rsidR="00A8074C" w:rsidRPr="00241518" w:rsidRDefault="00A8074C" w:rsidP="00480EC3">
            <w:pPr>
              <w:spacing w:line="200" w:lineRule="exact"/>
              <w:ind w:left="342"/>
              <w:jc w:val="left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color w:val="auto"/>
                <w:sz w:val="18"/>
                <w:szCs w:val="18"/>
                <w:lang w:eastAsia="en-GB"/>
              </w:rPr>
              <w:t>(Decreto-Lei n.º 80/2015, de 14 maio,</w:t>
            </w:r>
            <w:r w:rsidR="00A64B8A" w:rsidRPr="00241518">
              <w:rPr>
                <w:color w:val="auto"/>
                <w:sz w:val="18"/>
                <w:szCs w:val="18"/>
                <w:lang w:eastAsia="en-GB"/>
              </w:rPr>
              <w:t xml:space="preserve"> na sua redação atual,</w:t>
            </w:r>
            <w:r w:rsidRPr="00241518">
              <w:rPr>
                <w:color w:val="auto"/>
                <w:sz w:val="18"/>
                <w:szCs w:val="18"/>
                <w:lang w:eastAsia="en-GB"/>
              </w:rPr>
              <w:t xml:space="preserve"> e outros regimes legais específicos)</w:t>
            </w:r>
          </w:p>
        </w:tc>
      </w:tr>
      <w:tr w:rsidR="00592295" w:rsidRPr="00592295" w14:paraId="0F819A44" w14:textId="77777777" w:rsidTr="00870F1D">
        <w:tc>
          <w:tcPr>
            <w:tcW w:w="382" w:type="pct"/>
            <w:shd w:val="clear" w:color="auto" w:fill="auto"/>
            <w:vAlign w:val="center"/>
          </w:tcPr>
          <w:p w14:paraId="2F005D6F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1.1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3C0D2E63" w14:textId="202F5EA7" w:rsidR="00EE5B40" w:rsidRPr="00592295" w:rsidRDefault="00EE5B40" w:rsidP="002655C6">
            <w:pPr>
              <w:autoSpaceDE w:val="0"/>
              <w:autoSpaceDN w:val="0"/>
              <w:adjustRightInd w:val="0"/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A operação integra áreas nos seguintes domínios: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0B9553E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1081E17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78C6167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0B9D8FF5" w14:textId="77777777" w:rsidTr="00870F1D">
        <w:tc>
          <w:tcPr>
            <w:tcW w:w="382" w:type="pct"/>
            <w:vMerge w:val="restart"/>
            <w:shd w:val="clear" w:color="auto" w:fill="auto"/>
            <w:vAlign w:val="center"/>
          </w:tcPr>
          <w:p w14:paraId="7A07E11D" w14:textId="77777777" w:rsidR="00EE5B40" w:rsidRPr="00592295" w:rsidRDefault="00EE5B40" w:rsidP="002655C6">
            <w:pPr>
              <w:spacing w:line="200" w:lineRule="exact"/>
              <w:jc w:val="righ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1.1.1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1B542181" w14:textId="77777777" w:rsidR="00EE5B40" w:rsidRPr="00592295" w:rsidRDefault="00EE5B40" w:rsidP="002655C6">
            <w:pPr>
              <w:spacing w:line="200" w:lineRule="exact"/>
              <w:jc w:val="left"/>
              <w:rPr>
                <w:b/>
                <w:color w:val="auto"/>
                <w:sz w:val="17"/>
                <w:szCs w:val="17"/>
                <w:u w:val="single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Rede Natura </w:t>
            </w:r>
            <w:r w:rsidRPr="00592295">
              <w:rPr>
                <w:color w:val="auto"/>
                <w:sz w:val="17"/>
                <w:szCs w:val="17"/>
              </w:rPr>
              <w:t>2000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5961108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6918181A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457E94B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360792A4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36A855D6" w14:textId="77777777" w:rsidR="00EE5B40" w:rsidRPr="00592295" w:rsidRDefault="00EE5B40" w:rsidP="002655C6">
            <w:pPr>
              <w:spacing w:line="200" w:lineRule="exact"/>
              <w:jc w:val="right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72F1D68B" w14:textId="77777777" w:rsidR="00EE5B40" w:rsidRPr="00592295" w:rsidRDefault="00EE5B40" w:rsidP="002655C6">
            <w:pPr>
              <w:spacing w:line="200" w:lineRule="exact"/>
              <w:jc w:val="lef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</w:rPr>
              <w:t>Áreas Protegidas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2C0909A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70783265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C2C9972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3C2DF645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5B916A74" w14:textId="77777777" w:rsidR="00EE5B40" w:rsidRPr="00592295" w:rsidRDefault="00EE5B40" w:rsidP="002655C6">
            <w:pPr>
              <w:spacing w:line="200" w:lineRule="exact"/>
              <w:jc w:val="right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74ADCBEA" w14:textId="77777777" w:rsidR="00EE5B40" w:rsidRPr="00592295" w:rsidRDefault="00EE5B40" w:rsidP="002655C6">
            <w:pPr>
              <w:spacing w:line="200" w:lineRule="exact"/>
              <w:jc w:val="lef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REN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74BFCD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7BEEF59C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FA586B6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30179FBD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4A4D7C2C" w14:textId="77777777" w:rsidR="00EE5B40" w:rsidRPr="00592295" w:rsidRDefault="00EE5B40" w:rsidP="002655C6">
            <w:pPr>
              <w:spacing w:line="200" w:lineRule="exact"/>
              <w:jc w:val="right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19A18C4A" w14:textId="77777777" w:rsidR="00EE5B40" w:rsidRPr="00592295" w:rsidRDefault="00EE5B40" w:rsidP="002655C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RAN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58FA05D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5207F370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DC6D649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451C1714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1557DABF" w14:textId="77777777" w:rsidR="00EE5B40" w:rsidRPr="00592295" w:rsidRDefault="00EE5B40" w:rsidP="002655C6">
            <w:pPr>
              <w:spacing w:line="200" w:lineRule="exact"/>
              <w:jc w:val="right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666F96FE" w14:textId="0BB7CC46" w:rsidR="00EE5B40" w:rsidRPr="00592295" w:rsidRDefault="00EE5B40" w:rsidP="002655C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P</w:t>
            </w:r>
            <w:r w:rsidR="00A64B8A" w:rsidRPr="00592295">
              <w:rPr>
                <w:color w:val="auto"/>
                <w:sz w:val="17"/>
                <w:szCs w:val="17"/>
                <w:lang w:eastAsia="en-GB"/>
              </w:rPr>
              <w:t>rogramas Especiais (</w:t>
            </w:r>
            <w:proofErr w:type="spellStart"/>
            <w:r w:rsidR="00A64B8A" w:rsidRPr="00592295">
              <w:rPr>
                <w:color w:val="auto"/>
                <w:sz w:val="17"/>
                <w:szCs w:val="17"/>
                <w:lang w:eastAsia="en-GB"/>
              </w:rPr>
              <w:t>ex</w:t>
            </w:r>
            <w:proofErr w:type="spellEnd"/>
            <w:r w:rsidR="00A64B8A" w:rsidRPr="00592295">
              <w:rPr>
                <w:color w:val="auto"/>
                <w:sz w:val="17"/>
                <w:szCs w:val="17"/>
                <w:lang w:eastAsia="en-GB"/>
              </w:rPr>
              <w:t>: P</w:t>
            </w:r>
            <w:r w:rsidRPr="00592295">
              <w:rPr>
                <w:color w:val="auto"/>
                <w:sz w:val="17"/>
                <w:szCs w:val="17"/>
                <w:lang w:eastAsia="en-GB"/>
              </w:rPr>
              <w:t>OOC / POC</w:t>
            </w:r>
            <w:r w:rsidR="00A64B8A" w:rsidRPr="00592295">
              <w:rPr>
                <w:color w:val="auto"/>
                <w:sz w:val="17"/>
                <w:szCs w:val="17"/>
                <w:lang w:eastAsia="en-GB"/>
              </w:rPr>
              <w:t>)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20084A9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8EE20EF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740D8108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7064D899" w14:textId="77777777" w:rsidTr="00870F1D">
        <w:tc>
          <w:tcPr>
            <w:tcW w:w="382" w:type="pct"/>
            <w:vMerge w:val="restart"/>
            <w:shd w:val="clear" w:color="auto" w:fill="auto"/>
            <w:vAlign w:val="center"/>
          </w:tcPr>
          <w:p w14:paraId="61AE27D1" w14:textId="77777777" w:rsidR="00EE5B40" w:rsidRPr="00592295" w:rsidRDefault="00EE5B40" w:rsidP="002655C6">
            <w:pPr>
              <w:spacing w:line="200" w:lineRule="exact"/>
              <w:jc w:val="righ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1.1.2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713A56B0" w14:textId="77777777" w:rsidR="00EE5B40" w:rsidRPr="00592295" w:rsidRDefault="00EE5B40" w:rsidP="002655C6">
            <w:pPr>
              <w:autoSpaceDE w:val="0"/>
              <w:autoSpaceDN w:val="0"/>
              <w:adjustRightInd w:val="0"/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Em caso afirmativo, é demonstrado o cumprimento dos regimes aplicáveis? 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61C8F01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70A6F6F2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03445C2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6133B115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67D65D77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</w:tcPr>
          <w:p w14:paraId="25CC9E6F" w14:textId="77777777" w:rsidR="00EE5B40" w:rsidRPr="00592295" w:rsidRDefault="00EE5B40" w:rsidP="002655C6">
            <w:pPr>
              <w:spacing w:line="200" w:lineRule="exact"/>
              <w:rPr>
                <w:b/>
                <w:color w:val="auto"/>
                <w:sz w:val="17"/>
                <w:szCs w:val="17"/>
                <w:u w:val="single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Rede Natura </w:t>
            </w:r>
            <w:r w:rsidRPr="00592295">
              <w:rPr>
                <w:color w:val="auto"/>
                <w:sz w:val="17"/>
                <w:szCs w:val="17"/>
              </w:rPr>
              <w:t>2000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5E6D9FF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7445E506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7E9625C3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57010B43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171D6D97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</w:tcPr>
          <w:p w14:paraId="5F01F01A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</w:rPr>
              <w:t>Áreas Protegidas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86502C3" w14:textId="64E94BD0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0627F392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7FCC43D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58185D18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5E19DE88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</w:tcPr>
          <w:p w14:paraId="217AF567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REN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5253CC6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00992EEE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4CF19AA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509B0438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39B84B12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</w:tcPr>
          <w:p w14:paraId="6E24B3D9" w14:textId="77777777" w:rsidR="00EE5B40" w:rsidRPr="00592295" w:rsidRDefault="00EE5B40" w:rsidP="002655C6">
            <w:pPr>
              <w:autoSpaceDE w:val="0"/>
              <w:autoSpaceDN w:val="0"/>
              <w:adjustRightInd w:val="0"/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RAN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1148286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5ADFF75D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A47692E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593C173C" w14:textId="77777777" w:rsidTr="00870F1D">
        <w:tc>
          <w:tcPr>
            <w:tcW w:w="382" w:type="pct"/>
            <w:vMerge/>
            <w:shd w:val="clear" w:color="auto" w:fill="auto"/>
            <w:vAlign w:val="center"/>
          </w:tcPr>
          <w:p w14:paraId="65FDB182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751" w:type="pct"/>
            <w:gridSpan w:val="2"/>
            <w:shd w:val="clear" w:color="auto" w:fill="auto"/>
          </w:tcPr>
          <w:p w14:paraId="508FA7E9" w14:textId="252443FE" w:rsidR="00EE5B40" w:rsidRPr="00592295" w:rsidRDefault="00A64B8A" w:rsidP="002655C6">
            <w:pPr>
              <w:autoSpaceDE w:val="0"/>
              <w:autoSpaceDN w:val="0"/>
              <w:adjustRightInd w:val="0"/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Programas Especiais (</w:t>
            </w:r>
            <w:proofErr w:type="spellStart"/>
            <w:r w:rsidRPr="00592295">
              <w:rPr>
                <w:color w:val="auto"/>
                <w:sz w:val="17"/>
                <w:szCs w:val="17"/>
                <w:lang w:eastAsia="en-GB"/>
              </w:rPr>
              <w:t>ex</w:t>
            </w:r>
            <w:proofErr w:type="spellEnd"/>
            <w:r w:rsidRPr="00592295">
              <w:rPr>
                <w:color w:val="auto"/>
                <w:sz w:val="17"/>
                <w:szCs w:val="17"/>
                <w:lang w:eastAsia="en-GB"/>
              </w:rPr>
              <w:t>: POOC / POC)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2296DC3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7A649CB1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75159D2F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5D2405E1" w14:textId="77777777" w:rsidTr="00870F1D">
        <w:tc>
          <w:tcPr>
            <w:tcW w:w="382" w:type="pct"/>
            <w:shd w:val="clear" w:color="auto" w:fill="auto"/>
            <w:vAlign w:val="center"/>
          </w:tcPr>
          <w:p w14:paraId="71544477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1.2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48D38A1B" w14:textId="77777777" w:rsidR="00EE5B40" w:rsidRPr="00592295" w:rsidRDefault="00EE5B40" w:rsidP="002655C6">
            <w:pPr>
              <w:autoSpaceDE w:val="0"/>
              <w:autoSpaceDN w:val="0"/>
              <w:adjustRightInd w:val="0"/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A operação é compatível com o PDM? 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66617D4" w14:textId="77777777" w:rsidR="00EE5B40" w:rsidRPr="00592295" w:rsidRDefault="00EE5B40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5AD210B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2B6E2B5" w14:textId="77777777" w:rsidR="00EE5B40" w:rsidRPr="00592295" w:rsidRDefault="00EE5B40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EE5B40" w:rsidRPr="00BD190F" w14:paraId="2DF97BE8" w14:textId="77777777" w:rsidTr="00EE5B40">
        <w:tc>
          <w:tcPr>
            <w:tcW w:w="5000" w:type="pct"/>
            <w:gridSpan w:val="6"/>
            <w:shd w:val="clear" w:color="auto" w:fill="auto"/>
            <w:vAlign w:val="center"/>
          </w:tcPr>
          <w:p w14:paraId="1BBFF3D2" w14:textId="77777777" w:rsidR="00EE5B40" w:rsidRPr="00BD190F" w:rsidRDefault="00EE5B40" w:rsidP="00A41C3D">
            <w:pPr>
              <w:rPr>
                <w:color w:val="404040"/>
                <w:sz w:val="18"/>
                <w:szCs w:val="18"/>
              </w:rPr>
            </w:pPr>
          </w:p>
        </w:tc>
      </w:tr>
      <w:tr w:rsidR="00BD566A" w:rsidRPr="00C63047" w14:paraId="1A34D36E" w14:textId="77777777" w:rsidTr="00C63047">
        <w:tc>
          <w:tcPr>
            <w:tcW w:w="5000" w:type="pct"/>
            <w:gridSpan w:val="6"/>
            <w:shd w:val="clear" w:color="auto" w:fill="ECECEC"/>
          </w:tcPr>
          <w:p w14:paraId="57134B19" w14:textId="42F815E6" w:rsidR="00BD566A" w:rsidRPr="00EE5B40" w:rsidRDefault="00BD566A" w:rsidP="00C63047">
            <w:pPr>
              <w:jc w:val="left"/>
              <w:rPr>
                <w:b/>
                <w:color w:val="404040"/>
                <w:sz w:val="20"/>
                <w:szCs w:val="20"/>
              </w:rPr>
            </w:pPr>
            <w:r w:rsidRPr="00EE5B40">
              <w:rPr>
                <w:b/>
                <w:color w:val="404040"/>
                <w:sz w:val="20"/>
                <w:szCs w:val="20"/>
              </w:rPr>
              <w:t xml:space="preserve">Capítulo 2 - Legislação </w:t>
            </w:r>
            <w:r w:rsidR="008D73F5">
              <w:rPr>
                <w:b/>
                <w:color w:val="404040"/>
                <w:sz w:val="20"/>
                <w:szCs w:val="20"/>
              </w:rPr>
              <w:t>A</w:t>
            </w:r>
            <w:r w:rsidRPr="00EE5B40">
              <w:rPr>
                <w:b/>
                <w:color w:val="404040"/>
                <w:sz w:val="20"/>
                <w:szCs w:val="20"/>
              </w:rPr>
              <w:t>mbiental</w:t>
            </w:r>
          </w:p>
        </w:tc>
      </w:tr>
      <w:tr w:rsidR="00241518" w:rsidRPr="00241518" w14:paraId="138FE5FF" w14:textId="77777777" w:rsidTr="001847E6">
        <w:tc>
          <w:tcPr>
            <w:tcW w:w="5000" w:type="pct"/>
            <w:gridSpan w:val="6"/>
            <w:shd w:val="clear" w:color="auto" w:fill="E4FDE3"/>
          </w:tcPr>
          <w:p w14:paraId="6387071E" w14:textId="4680275C" w:rsidR="00BD566A" w:rsidRPr="00241518" w:rsidRDefault="005722C1" w:rsidP="00A8074C">
            <w:pPr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Regime Jurídico de </w:t>
            </w:r>
            <w:r w:rsidR="00BD56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Avaliação de </w:t>
            </w:r>
            <w:r w:rsidR="00EA4703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I</w:t>
            </w:r>
            <w:r w:rsidR="00BD56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ncidências Ambientais (</w:t>
            </w:r>
            <w:proofErr w:type="spellStart"/>
            <w:r w:rsidR="00BD56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AIncA</w:t>
            </w:r>
            <w:proofErr w:type="spellEnd"/>
            <w:r w:rsidR="00BD56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)</w:t>
            </w:r>
          </w:p>
          <w:p w14:paraId="4E28F01A" w14:textId="17CB182A" w:rsidR="00BD566A" w:rsidRPr="00241518" w:rsidRDefault="00BD566A" w:rsidP="00387652">
            <w:pPr>
              <w:spacing w:line="200" w:lineRule="exact"/>
              <w:ind w:left="360"/>
              <w:rPr>
                <w:color w:val="auto"/>
              </w:rPr>
            </w:pPr>
            <w:r w:rsidRPr="00241518">
              <w:rPr>
                <w:color w:val="auto"/>
                <w:sz w:val="18"/>
                <w:szCs w:val="18"/>
                <w:lang w:eastAsia="en-GB"/>
              </w:rPr>
              <w:t>(</w:t>
            </w:r>
            <w:r w:rsidR="00EF49C5" w:rsidRPr="00241518">
              <w:rPr>
                <w:color w:val="auto"/>
                <w:sz w:val="18"/>
                <w:szCs w:val="18"/>
                <w:lang w:eastAsia="en-GB"/>
              </w:rPr>
              <w:t xml:space="preserve">Decreto-Lei n.º 15/2022, de 14 de janeiro, na sua redação atual, e </w:t>
            </w:r>
            <w:r w:rsidRPr="00241518">
              <w:rPr>
                <w:color w:val="auto"/>
                <w:sz w:val="18"/>
                <w:szCs w:val="18"/>
                <w:lang w:eastAsia="en-GB"/>
              </w:rPr>
              <w:t>D</w:t>
            </w:r>
            <w:r w:rsidR="00D20697" w:rsidRPr="00241518">
              <w:rPr>
                <w:color w:val="auto"/>
                <w:sz w:val="18"/>
                <w:szCs w:val="18"/>
                <w:lang w:eastAsia="en-GB"/>
              </w:rPr>
              <w:t>ecreto-Lei n.º</w:t>
            </w:r>
            <w:r w:rsidRPr="00241518">
              <w:rPr>
                <w:color w:val="auto"/>
                <w:sz w:val="18"/>
                <w:szCs w:val="18"/>
                <w:lang w:eastAsia="en-GB"/>
              </w:rPr>
              <w:t xml:space="preserve"> 140/99, 24 de </w:t>
            </w:r>
            <w:r w:rsidR="00D20697" w:rsidRPr="00241518">
              <w:rPr>
                <w:color w:val="auto"/>
                <w:sz w:val="18"/>
                <w:szCs w:val="18"/>
                <w:lang w:eastAsia="en-GB"/>
              </w:rPr>
              <w:t>a</w:t>
            </w:r>
            <w:r w:rsidRPr="00241518">
              <w:rPr>
                <w:color w:val="auto"/>
                <w:sz w:val="18"/>
                <w:szCs w:val="18"/>
                <w:lang w:eastAsia="en-GB"/>
              </w:rPr>
              <w:t xml:space="preserve">bril, </w:t>
            </w:r>
            <w:r w:rsidR="00A30457" w:rsidRPr="00241518">
              <w:rPr>
                <w:color w:val="auto"/>
                <w:sz w:val="18"/>
                <w:szCs w:val="18"/>
                <w:lang w:eastAsia="en-GB"/>
              </w:rPr>
              <w:t>na sua redação atual</w:t>
            </w:r>
            <w:r w:rsidRPr="00241518">
              <w:rPr>
                <w:color w:val="auto"/>
                <w:sz w:val="18"/>
                <w:szCs w:val="18"/>
                <w:lang w:eastAsia="en-GB"/>
              </w:rPr>
              <w:t>)</w:t>
            </w:r>
            <w:r w:rsidR="00F70CF8" w:rsidRPr="00241518">
              <w:rPr>
                <w:color w:val="auto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92295" w:rsidRPr="00592295" w14:paraId="48479E04" w14:textId="77777777" w:rsidTr="002655C6">
        <w:tc>
          <w:tcPr>
            <w:tcW w:w="382" w:type="pct"/>
            <w:shd w:val="clear" w:color="auto" w:fill="auto"/>
            <w:vAlign w:val="center"/>
          </w:tcPr>
          <w:p w14:paraId="372216E2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2.1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31D4B68B" w14:textId="034140A1" w:rsidR="00870F1D" w:rsidRPr="00592295" w:rsidRDefault="00870F1D" w:rsidP="00870F1D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O projeto está sujeito a avaliação de incidências ambientais?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86BAF30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662CA338" w14:textId="77777777" w:rsidR="00870F1D" w:rsidRPr="00592295" w:rsidRDefault="00870F1D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2E5785E" w14:textId="77777777" w:rsidR="00870F1D" w:rsidRPr="00592295" w:rsidRDefault="00870F1D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7170C55F" w14:textId="77777777" w:rsidTr="002655C6">
        <w:tc>
          <w:tcPr>
            <w:tcW w:w="382" w:type="pct"/>
            <w:shd w:val="clear" w:color="auto" w:fill="auto"/>
            <w:vAlign w:val="center"/>
          </w:tcPr>
          <w:p w14:paraId="7E85E08F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2.2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7104B75F" w14:textId="77777777" w:rsidR="00870F1D" w:rsidRPr="00592295" w:rsidRDefault="00870F1D" w:rsidP="00870F1D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Em caso afirmativo, foi apresentada a decisão do procedimento de avaliação de incidências ambientais (</w:t>
            </w:r>
            <w:proofErr w:type="spellStart"/>
            <w:r w:rsidRPr="00592295">
              <w:rPr>
                <w:color w:val="auto"/>
                <w:sz w:val="17"/>
                <w:szCs w:val="17"/>
              </w:rPr>
              <w:t>DIncA</w:t>
            </w:r>
            <w:proofErr w:type="spellEnd"/>
            <w:r w:rsidRPr="00592295">
              <w:rPr>
                <w:color w:val="auto"/>
                <w:sz w:val="17"/>
                <w:szCs w:val="17"/>
              </w:rPr>
              <w:t xml:space="preserve">) favorável ou condicionalmente favorável? 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CFBA73A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3D4B55AE" w14:textId="77777777" w:rsidR="00870F1D" w:rsidRPr="00592295" w:rsidRDefault="00870F1D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C332720" w14:textId="77777777" w:rsidR="00870F1D" w:rsidRPr="00592295" w:rsidRDefault="00870F1D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B13B43" w:rsidRPr="00592295" w14:paraId="70A4DC9D" w14:textId="77777777" w:rsidTr="002655C6">
        <w:tc>
          <w:tcPr>
            <w:tcW w:w="382" w:type="pct"/>
            <w:shd w:val="clear" w:color="auto" w:fill="auto"/>
            <w:vAlign w:val="center"/>
          </w:tcPr>
          <w:p w14:paraId="6E9F5F47" w14:textId="287D1E9E" w:rsidR="00B13B43" w:rsidRPr="00592295" w:rsidRDefault="000E7B95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lastRenderedPageBreak/>
              <w:t>2.3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6D7F83AA" w14:textId="2B05EC67" w:rsidR="00B13B43" w:rsidRPr="00592295" w:rsidRDefault="00B13B43" w:rsidP="00B13B43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 xml:space="preserve">Evidência da execução e cumprimento das medidas de minimização e/ou compensação, condicionantes e programas de monitorização impostos na </w:t>
            </w:r>
            <w:proofErr w:type="spellStart"/>
            <w:r w:rsidRPr="00592295">
              <w:rPr>
                <w:color w:val="auto"/>
                <w:sz w:val="17"/>
                <w:szCs w:val="17"/>
              </w:rPr>
              <w:t>DIncA</w:t>
            </w:r>
            <w:proofErr w:type="spellEnd"/>
            <w:r w:rsidRPr="00592295">
              <w:rPr>
                <w:color w:val="auto"/>
                <w:sz w:val="17"/>
                <w:szCs w:val="17"/>
              </w:rPr>
              <w:t xml:space="preserve"> (p.e através dos relatórios </w:t>
            </w:r>
            <w:proofErr w:type="spellStart"/>
            <w:r w:rsidRPr="00592295">
              <w:rPr>
                <w:i/>
                <w:iCs/>
                <w:color w:val="auto"/>
                <w:sz w:val="17"/>
                <w:szCs w:val="17"/>
              </w:rPr>
              <w:t>ad-hoc</w:t>
            </w:r>
            <w:proofErr w:type="spellEnd"/>
            <w:r w:rsidRPr="00592295">
              <w:rPr>
                <w:color w:val="auto"/>
                <w:sz w:val="17"/>
                <w:szCs w:val="17"/>
              </w:rPr>
              <w:t xml:space="preserve"> ou de acompanhamento da gestão ambiental da obra)?</w:t>
            </w:r>
          </w:p>
          <w:p w14:paraId="73172951" w14:textId="7C39165F" w:rsidR="00B13B43" w:rsidRPr="00592295" w:rsidRDefault="00B13B43" w:rsidP="00B13B43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592295">
              <w:rPr>
                <w:color w:val="auto"/>
                <w:sz w:val="17"/>
                <w:szCs w:val="17"/>
              </w:rPr>
              <w:t>(</w:t>
            </w:r>
            <w:r w:rsidRPr="00592295">
              <w:rPr>
                <w:color w:val="auto"/>
                <w:sz w:val="16"/>
                <w:szCs w:val="16"/>
              </w:rPr>
              <w:t>aplicável em fase de exe</w:t>
            </w:r>
            <w:r w:rsidR="000E7B95" w:rsidRPr="00592295">
              <w:rPr>
                <w:color w:val="auto"/>
                <w:sz w:val="16"/>
                <w:szCs w:val="16"/>
              </w:rPr>
              <w:t>c</w:t>
            </w:r>
            <w:r w:rsidRPr="00592295">
              <w:rPr>
                <w:color w:val="auto"/>
                <w:sz w:val="16"/>
                <w:szCs w:val="16"/>
              </w:rPr>
              <w:t>ução da operação)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A98F273" w14:textId="77777777" w:rsidR="00B13B43" w:rsidRPr="00592295" w:rsidRDefault="00B13B43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389A0084" w14:textId="77777777" w:rsidR="00B13B43" w:rsidRPr="00592295" w:rsidRDefault="00B13B43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712A086" w14:textId="77777777" w:rsidR="00B13B43" w:rsidRPr="00592295" w:rsidRDefault="00B13B43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C63047" w:rsidRPr="00BD190F" w14:paraId="38B5EDA5" w14:textId="77777777" w:rsidTr="00C63047">
        <w:tc>
          <w:tcPr>
            <w:tcW w:w="5000" w:type="pct"/>
            <w:gridSpan w:val="6"/>
            <w:shd w:val="clear" w:color="auto" w:fill="auto"/>
            <w:vAlign w:val="center"/>
          </w:tcPr>
          <w:p w14:paraId="6EC28D5C" w14:textId="77777777" w:rsidR="00C63047" w:rsidRPr="00BD190F" w:rsidRDefault="00C63047" w:rsidP="00870F1D">
            <w:pPr>
              <w:spacing w:line="200" w:lineRule="exact"/>
              <w:rPr>
                <w:color w:val="404040"/>
                <w:sz w:val="18"/>
                <w:szCs w:val="18"/>
              </w:rPr>
            </w:pPr>
          </w:p>
        </w:tc>
      </w:tr>
      <w:tr w:rsidR="00241518" w:rsidRPr="00241518" w14:paraId="2076F9D8" w14:textId="77777777" w:rsidTr="001847E6">
        <w:tc>
          <w:tcPr>
            <w:tcW w:w="5000" w:type="pct"/>
            <w:gridSpan w:val="6"/>
            <w:shd w:val="clear" w:color="auto" w:fill="E4FDE3"/>
            <w:vAlign w:val="center"/>
          </w:tcPr>
          <w:p w14:paraId="366AAA15" w14:textId="77777777" w:rsidR="00BD566A" w:rsidRPr="00241518" w:rsidRDefault="00BD566A" w:rsidP="001847E6">
            <w:pPr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u w:val="single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Avaliação Ambiental Estratégica (AAE)</w:t>
            </w:r>
          </w:p>
          <w:p w14:paraId="350BCAFC" w14:textId="573FA7BF" w:rsidR="00BD566A" w:rsidRPr="00241518" w:rsidRDefault="00BD566A" w:rsidP="001847E6">
            <w:pPr>
              <w:spacing w:line="200" w:lineRule="exact"/>
              <w:ind w:left="360"/>
              <w:jc w:val="left"/>
              <w:rPr>
                <w:b/>
                <w:color w:val="auto"/>
                <w:sz w:val="18"/>
                <w:szCs w:val="18"/>
                <w:u w:val="single"/>
              </w:rPr>
            </w:pPr>
            <w:r w:rsidRPr="00241518">
              <w:rPr>
                <w:color w:val="auto"/>
                <w:sz w:val="18"/>
                <w:szCs w:val="18"/>
              </w:rPr>
              <w:t>(</w:t>
            </w:r>
            <w:hyperlink r:id="rId11" w:history="1">
              <w:r w:rsidRPr="00241518">
                <w:rPr>
                  <w:color w:val="auto"/>
                  <w:sz w:val="18"/>
                  <w:szCs w:val="18"/>
                </w:rPr>
                <w:t>Decreto-Lei n</w:t>
              </w:r>
              <w:r w:rsidR="00524036" w:rsidRPr="00241518">
                <w:rPr>
                  <w:color w:val="auto"/>
                  <w:sz w:val="18"/>
                  <w:szCs w:val="18"/>
                </w:rPr>
                <w:t>.</w:t>
              </w:r>
              <w:r w:rsidRPr="00241518">
                <w:rPr>
                  <w:color w:val="auto"/>
                  <w:sz w:val="18"/>
                  <w:szCs w:val="18"/>
                </w:rPr>
                <w:t>º 232/2007, de 15 de junho</w:t>
              </w:r>
            </w:hyperlink>
            <w:r w:rsidRPr="00241518">
              <w:rPr>
                <w:color w:val="auto"/>
                <w:sz w:val="18"/>
                <w:szCs w:val="18"/>
              </w:rPr>
              <w:t xml:space="preserve">, </w:t>
            </w:r>
            <w:r w:rsidR="0051047B" w:rsidRPr="00241518">
              <w:rPr>
                <w:color w:val="auto"/>
                <w:sz w:val="18"/>
                <w:szCs w:val="18"/>
              </w:rPr>
              <w:t>na sua redação atual</w:t>
            </w:r>
            <w:r w:rsidRPr="00241518">
              <w:rPr>
                <w:rStyle w:val="Hiperligao"/>
                <w:color w:val="auto"/>
                <w:sz w:val="18"/>
                <w:szCs w:val="18"/>
                <w:lang w:eastAsia="en-GB"/>
              </w:rPr>
              <w:t>)</w:t>
            </w:r>
          </w:p>
        </w:tc>
      </w:tr>
      <w:tr w:rsidR="00592295" w:rsidRPr="00592295" w14:paraId="34CD48FD" w14:textId="77777777" w:rsidTr="002655C6">
        <w:trPr>
          <w:trHeight w:val="279"/>
        </w:trPr>
        <w:tc>
          <w:tcPr>
            <w:tcW w:w="382" w:type="pct"/>
            <w:tcBorders>
              <w:bottom w:val="single" w:sz="4" w:space="0" w:color="92D050"/>
            </w:tcBorders>
            <w:shd w:val="clear" w:color="auto" w:fill="auto"/>
            <w:vAlign w:val="center"/>
          </w:tcPr>
          <w:p w14:paraId="1E8F6188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3.1</w:t>
            </w:r>
          </w:p>
        </w:tc>
        <w:tc>
          <w:tcPr>
            <w:tcW w:w="1751" w:type="pct"/>
            <w:gridSpan w:val="2"/>
            <w:tcBorders>
              <w:bottom w:val="single" w:sz="4" w:space="0" w:color="92D050"/>
            </w:tcBorders>
            <w:shd w:val="clear" w:color="auto" w:fill="auto"/>
          </w:tcPr>
          <w:p w14:paraId="7D9D6237" w14:textId="1C0903E2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A operação encontra-se sujeita a Avaliação Ambiental Estratégica (art.º 3.º)?</w:t>
            </w:r>
          </w:p>
        </w:tc>
        <w:tc>
          <w:tcPr>
            <w:tcW w:w="423" w:type="pct"/>
            <w:tcBorders>
              <w:bottom w:val="single" w:sz="4" w:space="0" w:color="92D050"/>
            </w:tcBorders>
            <w:shd w:val="clear" w:color="auto" w:fill="auto"/>
            <w:vAlign w:val="center"/>
          </w:tcPr>
          <w:p w14:paraId="19CDC095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tcBorders>
              <w:bottom w:val="single" w:sz="4" w:space="0" w:color="92D050"/>
            </w:tcBorders>
            <w:shd w:val="clear" w:color="auto" w:fill="auto"/>
            <w:vAlign w:val="center"/>
          </w:tcPr>
          <w:p w14:paraId="0561DD7D" w14:textId="77777777" w:rsidR="00870F1D" w:rsidRPr="00592295" w:rsidRDefault="00870F1D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tcBorders>
              <w:bottom w:val="single" w:sz="4" w:space="0" w:color="92D050"/>
            </w:tcBorders>
            <w:shd w:val="clear" w:color="auto" w:fill="auto"/>
            <w:vAlign w:val="center"/>
          </w:tcPr>
          <w:p w14:paraId="60D3B4D5" w14:textId="77777777" w:rsidR="00870F1D" w:rsidRPr="00592295" w:rsidRDefault="00870F1D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342D8AEC" w14:textId="77777777" w:rsidTr="002655C6">
        <w:tc>
          <w:tcPr>
            <w:tcW w:w="382" w:type="pct"/>
            <w:shd w:val="clear" w:color="auto" w:fill="auto"/>
            <w:vAlign w:val="center"/>
          </w:tcPr>
          <w:p w14:paraId="4275E42E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3.2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3FBFA37C" w14:textId="12F924BC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Em caso afirmativo, a Declaração Ambiental foi disponibilizada ao público nos termos previstos no art.º 10.º?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5EF9FAB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4CD31DF" w14:textId="77777777" w:rsidR="00870F1D" w:rsidRPr="00592295" w:rsidRDefault="00870F1D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4733E65" w14:textId="77777777" w:rsidR="00870F1D" w:rsidRPr="00592295" w:rsidRDefault="00870F1D" w:rsidP="002655C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870F1D" w:rsidRPr="00BD190F" w14:paraId="26B92550" w14:textId="77777777" w:rsidTr="00870F1D">
        <w:tc>
          <w:tcPr>
            <w:tcW w:w="5000" w:type="pct"/>
            <w:gridSpan w:val="6"/>
            <w:shd w:val="clear" w:color="auto" w:fill="auto"/>
            <w:vAlign w:val="center"/>
          </w:tcPr>
          <w:p w14:paraId="0FCF81F4" w14:textId="77777777" w:rsidR="00870F1D" w:rsidRPr="00BD190F" w:rsidRDefault="00870F1D" w:rsidP="00A41C3D">
            <w:pPr>
              <w:rPr>
                <w:color w:val="404040"/>
                <w:sz w:val="18"/>
                <w:szCs w:val="18"/>
              </w:rPr>
            </w:pPr>
          </w:p>
        </w:tc>
      </w:tr>
      <w:tr w:rsidR="00241518" w:rsidRPr="00241518" w14:paraId="2615DC8B" w14:textId="77777777" w:rsidTr="001847E6">
        <w:tc>
          <w:tcPr>
            <w:tcW w:w="5000" w:type="pct"/>
            <w:gridSpan w:val="6"/>
            <w:shd w:val="clear" w:color="auto" w:fill="E4FDE3"/>
            <w:vAlign w:val="center"/>
          </w:tcPr>
          <w:p w14:paraId="27D94654" w14:textId="69E5E8F6" w:rsidR="00BD566A" w:rsidRPr="00241518" w:rsidRDefault="002176E9" w:rsidP="001847E6">
            <w:pPr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lang w:eastAsia="en-GB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Regime de Licenciamento</w:t>
            </w:r>
            <w:r w:rsidR="00BD56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 Único </w:t>
            </w: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de </w:t>
            </w:r>
            <w:r w:rsidR="00BD56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Ambien</w:t>
            </w: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te</w:t>
            </w:r>
            <w:r w:rsidR="00BD56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 (</w:t>
            </w: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L</w:t>
            </w:r>
            <w:r w:rsidR="00BD56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UA</w:t>
            </w:r>
            <w:r w:rsidR="00BD566A" w:rsidRPr="00241518">
              <w:rPr>
                <w:b/>
                <w:color w:val="auto"/>
                <w:sz w:val="18"/>
                <w:szCs w:val="18"/>
                <w:lang w:eastAsia="en-GB"/>
              </w:rPr>
              <w:t>)</w:t>
            </w:r>
          </w:p>
          <w:p w14:paraId="556BDD4E" w14:textId="46E95503" w:rsidR="00BD566A" w:rsidRPr="00241518" w:rsidRDefault="00BD566A" w:rsidP="001847E6">
            <w:pPr>
              <w:spacing w:line="200" w:lineRule="exact"/>
              <w:ind w:left="360"/>
              <w:rPr>
                <w:b/>
                <w:color w:val="auto"/>
                <w:sz w:val="18"/>
                <w:szCs w:val="18"/>
                <w:lang w:eastAsia="en-GB"/>
              </w:rPr>
            </w:pPr>
            <w:r w:rsidRPr="00241518">
              <w:rPr>
                <w:color w:val="auto"/>
                <w:sz w:val="18"/>
                <w:szCs w:val="18"/>
              </w:rPr>
              <w:t>(</w:t>
            </w:r>
            <w:hyperlink r:id="rId12" w:history="1">
              <w:r w:rsidRPr="00241518">
                <w:rPr>
                  <w:color w:val="auto"/>
                  <w:sz w:val="18"/>
                  <w:szCs w:val="18"/>
                </w:rPr>
                <w:t>Decreto-Lei n.º 75/2015, de 11 de maio</w:t>
              </w:r>
            </w:hyperlink>
            <w:r w:rsidR="0051047B" w:rsidRPr="00241518">
              <w:rPr>
                <w:color w:val="auto"/>
                <w:sz w:val="18"/>
                <w:szCs w:val="18"/>
              </w:rPr>
              <w:t>, na sua redação atual</w:t>
            </w:r>
            <w:r w:rsidRPr="00241518">
              <w:rPr>
                <w:color w:val="auto"/>
                <w:sz w:val="18"/>
                <w:szCs w:val="18"/>
              </w:rPr>
              <w:t>)</w:t>
            </w:r>
          </w:p>
        </w:tc>
      </w:tr>
      <w:tr w:rsidR="00592295" w:rsidRPr="00592295" w14:paraId="6EC23CB5" w14:textId="77777777" w:rsidTr="002655C6">
        <w:tc>
          <w:tcPr>
            <w:tcW w:w="382" w:type="pct"/>
            <w:shd w:val="clear" w:color="auto" w:fill="auto"/>
            <w:vAlign w:val="center"/>
          </w:tcPr>
          <w:p w14:paraId="67EFACD3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4.1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70C5FA8F" w14:textId="37587965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A operação está abrangida pelo </w:t>
            </w:r>
            <w:r w:rsidR="002655C6" w:rsidRPr="00592295">
              <w:rPr>
                <w:color w:val="auto"/>
                <w:sz w:val="17"/>
                <w:szCs w:val="17"/>
                <w:lang w:eastAsia="en-GB"/>
              </w:rPr>
              <w:t>L</w:t>
            </w:r>
            <w:r w:rsidRPr="00592295">
              <w:rPr>
                <w:color w:val="auto"/>
                <w:sz w:val="17"/>
                <w:szCs w:val="17"/>
                <w:lang w:eastAsia="en-GB"/>
              </w:rPr>
              <w:t>icenciamento Único</w:t>
            </w:r>
            <w:r w:rsidR="0051047B" w:rsidRPr="00592295">
              <w:rPr>
                <w:color w:val="auto"/>
                <w:sz w:val="17"/>
                <w:szCs w:val="17"/>
                <w:lang w:eastAsia="en-GB"/>
              </w:rPr>
              <w:t xml:space="preserve"> de Ambiente (LUA)</w:t>
            </w: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? 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62A2CF8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B0C0B06" w14:textId="77777777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9BDBB2B" w14:textId="77777777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6F6E0691" w14:textId="77777777" w:rsidTr="002655C6">
        <w:tc>
          <w:tcPr>
            <w:tcW w:w="382" w:type="pct"/>
            <w:shd w:val="clear" w:color="auto" w:fill="auto"/>
            <w:vAlign w:val="center"/>
          </w:tcPr>
          <w:p w14:paraId="2C9FCEA9" w14:textId="77777777" w:rsidR="00870F1D" w:rsidRPr="00592295" w:rsidRDefault="00870F1D" w:rsidP="002655C6">
            <w:pPr>
              <w:spacing w:line="200" w:lineRule="exact"/>
              <w:jc w:val="righ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4.1.1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09C7FA3F" w14:textId="1E57EB80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Em caso afirmativo o </w:t>
            </w:r>
            <w:r w:rsidR="00675126" w:rsidRPr="00592295">
              <w:rPr>
                <w:color w:val="auto"/>
                <w:sz w:val="17"/>
                <w:szCs w:val="17"/>
                <w:lang w:eastAsia="en-GB"/>
              </w:rPr>
              <w:t>Título Único Ambiental (</w:t>
            </w:r>
            <w:r w:rsidRPr="00592295">
              <w:rPr>
                <w:color w:val="auto"/>
                <w:sz w:val="17"/>
                <w:szCs w:val="17"/>
                <w:lang w:eastAsia="en-GB"/>
              </w:rPr>
              <w:t>TUA</w:t>
            </w:r>
            <w:r w:rsidR="00675126" w:rsidRPr="00592295">
              <w:rPr>
                <w:color w:val="auto"/>
                <w:sz w:val="17"/>
                <w:szCs w:val="17"/>
                <w:lang w:eastAsia="en-GB"/>
              </w:rPr>
              <w:t>)</w:t>
            </w: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 foi emitido?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7D7F5FD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1304C01B" w14:textId="77777777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CBFA6C7" w14:textId="77777777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75B70926" w14:textId="77777777" w:rsidTr="002655C6">
        <w:tc>
          <w:tcPr>
            <w:tcW w:w="382" w:type="pct"/>
            <w:shd w:val="clear" w:color="auto" w:fill="auto"/>
            <w:vAlign w:val="center"/>
          </w:tcPr>
          <w:p w14:paraId="6AFEE68E" w14:textId="77777777" w:rsidR="00870F1D" w:rsidRPr="00592295" w:rsidRDefault="00870F1D" w:rsidP="002655C6">
            <w:pPr>
              <w:spacing w:line="200" w:lineRule="exact"/>
              <w:jc w:val="righ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4.1.2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531CBC6A" w14:textId="77777777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Se o TUA não foi emitido, indicar ponto de situação do processo.</w:t>
            </w:r>
          </w:p>
          <w:p w14:paraId="4FDFB56B" w14:textId="3642818D" w:rsidR="009607F2" w:rsidRPr="00592295" w:rsidRDefault="009607F2" w:rsidP="00C63047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Se existem condicionantes dos pareceres, indicar essas condicionantes.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43FAFFF" w14:textId="77777777" w:rsidR="00870F1D" w:rsidRPr="00592295" w:rsidRDefault="00870F1D" w:rsidP="002655C6">
            <w:pPr>
              <w:spacing w:line="200" w:lineRule="exact"/>
              <w:jc w:val="center"/>
              <w:rPr>
                <w:color w:val="auto"/>
                <w:sz w:val="17"/>
                <w:szCs w:val="17"/>
                <w:highlight w:val="lightGray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2A4FB995" w14:textId="77777777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  <w:highlight w:val="lightGray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3F128CD" w14:textId="77777777" w:rsidR="00870F1D" w:rsidRPr="00592295" w:rsidRDefault="00870F1D" w:rsidP="00C63047">
            <w:pPr>
              <w:spacing w:line="200" w:lineRule="exact"/>
              <w:rPr>
                <w:color w:val="auto"/>
                <w:sz w:val="17"/>
                <w:szCs w:val="17"/>
                <w:highlight w:val="lightGray"/>
              </w:rPr>
            </w:pPr>
          </w:p>
        </w:tc>
      </w:tr>
      <w:tr w:rsidR="00BD566A" w:rsidRPr="00BD190F" w14:paraId="7DB88CCC" w14:textId="77777777" w:rsidTr="002913D4">
        <w:tc>
          <w:tcPr>
            <w:tcW w:w="5000" w:type="pct"/>
            <w:gridSpan w:val="6"/>
            <w:shd w:val="clear" w:color="auto" w:fill="auto"/>
            <w:vAlign w:val="center"/>
          </w:tcPr>
          <w:p w14:paraId="09E6FE5B" w14:textId="77777777" w:rsidR="00BD566A" w:rsidRPr="00BD190F" w:rsidRDefault="00BD566A" w:rsidP="00A41C3D">
            <w:pPr>
              <w:rPr>
                <w:color w:val="404040"/>
                <w:sz w:val="18"/>
                <w:szCs w:val="18"/>
              </w:rPr>
            </w:pPr>
          </w:p>
        </w:tc>
      </w:tr>
      <w:tr w:rsidR="00241518" w:rsidRPr="00241518" w14:paraId="47C86172" w14:textId="77777777" w:rsidTr="00724BB2">
        <w:tc>
          <w:tcPr>
            <w:tcW w:w="5000" w:type="pct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4FDE3"/>
            <w:vAlign w:val="center"/>
          </w:tcPr>
          <w:p w14:paraId="112578A9" w14:textId="4041580E" w:rsidR="00724BB2" w:rsidRPr="00241518" w:rsidRDefault="00625B73" w:rsidP="00724BB2">
            <w:pPr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bookmarkStart w:id="0" w:name="_Hlk164861156"/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Regime de Emissões Industriais (REI) aplicável à prevenção e ao controlo integrados da poluição</w:t>
            </w:r>
          </w:p>
          <w:p w14:paraId="6592B220" w14:textId="77777777" w:rsidR="00724BB2" w:rsidRPr="00241518" w:rsidRDefault="00724BB2" w:rsidP="00480EC3">
            <w:pPr>
              <w:spacing w:line="200" w:lineRule="exact"/>
              <w:ind w:left="342"/>
              <w:jc w:val="left"/>
              <w:rPr>
                <w:bCs/>
                <w:color w:val="auto"/>
                <w:sz w:val="18"/>
                <w:szCs w:val="18"/>
              </w:rPr>
            </w:pPr>
            <w:r w:rsidRPr="00241518">
              <w:rPr>
                <w:bCs/>
                <w:color w:val="auto"/>
                <w:sz w:val="18"/>
                <w:szCs w:val="18"/>
                <w:lang w:eastAsia="en-GB"/>
              </w:rPr>
              <w:t>(</w:t>
            </w:r>
            <w:hyperlink r:id="rId13" w:history="1">
              <w:r w:rsidRPr="00241518">
                <w:rPr>
                  <w:bCs/>
                  <w:color w:val="auto"/>
                  <w:sz w:val="18"/>
                  <w:szCs w:val="18"/>
                  <w:lang w:eastAsia="en-GB"/>
                </w:rPr>
                <w:t>Decreto-Lei n.º 127/2013, de 30 de agosto</w:t>
              </w:r>
            </w:hyperlink>
            <w:r w:rsidRPr="00241518">
              <w:rPr>
                <w:bCs/>
                <w:color w:val="auto"/>
                <w:sz w:val="18"/>
                <w:szCs w:val="18"/>
                <w:lang w:eastAsia="en-GB"/>
              </w:rPr>
              <w:t>, na sua redação atual)</w:t>
            </w:r>
          </w:p>
        </w:tc>
      </w:tr>
      <w:tr w:rsidR="00592295" w:rsidRPr="00592295" w14:paraId="3DB7603B" w14:textId="77777777" w:rsidTr="00925E46">
        <w:tc>
          <w:tcPr>
            <w:tcW w:w="382" w:type="pct"/>
            <w:shd w:val="clear" w:color="auto" w:fill="auto"/>
            <w:vAlign w:val="center"/>
          </w:tcPr>
          <w:p w14:paraId="6D4F3ADD" w14:textId="4F7E7050" w:rsidR="00724BB2" w:rsidRPr="00592295" w:rsidRDefault="00480EC3" w:rsidP="00925E4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5</w:t>
            </w:r>
            <w:r w:rsidR="00724BB2" w:rsidRPr="00592295">
              <w:rPr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13921212" w14:textId="77777777" w:rsidR="00724BB2" w:rsidRPr="00592295" w:rsidRDefault="00724BB2" w:rsidP="00925E46">
            <w:pPr>
              <w:pStyle w:val="PargrafodaLista1"/>
              <w:spacing w:line="200" w:lineRule="exact"/>
              <w:ind w:left="34" w:firstLine="0"/>
              <w:contextualSpacing w:val="0"/>
              <w:jc w:val="both"/>
              <w:rPr>
                <w:rFonts w:asciiTheme="majorHAnsi" w:hAnsiTheme="majorHAnsi" w:cstheme="majorHAnsi"/>
                <w:sz w:val="17"/>
                <w:szCs w:val="17"/>
                <w:lang w:eastAsia="en-GB"/>
              </w:rPr>
            </w:pPr>
            <w:r w:rsidRPr="00592295">
              <w:rPr>
                <w:rFonts w:asciiTheme="majorHAnsi" w:hAnsiTheme="majorHAnsi" w:cstheme="majorHAnsi"/>
                <w:sz w:val="17"/>
                <w:szCs w:val="17"/>
                <w:lang w:eastAsia="en-GB"/>
              </w:rPr>
              <w:t>A operação inclui alguma instalação na qual são desenvolvidas uma ou mais atividades previstas no art.º 2º</w:t>
            </w:r>
            <w:r w:rsidRPr="00592295">
              <w:rPr>
                <w:rFonts w:asciiTheme="majorHAnsi" w:hAnsiTheme="majorHAnsi" w:cstheme="majorHAnsi"/>
                <w:sz w:val="17"/>
                <w:szCs w:val="17"/>
                <w:vertAlign w:val="superscript"/>
                <w:lang w:eastAsia="en-GB"/>
              </w:rPr>
              <w:t xml:space="preserve">(b) </w:t>
            </w:r>
            <w:r w:rsidRPr="00592295">
              <w:rPr>
                <w:rFonts w:asciiTheme="majorHAnsi" w:hAnsiTheme="majorHAnsi" w:cstheme="majorHAnsi"/>
                <w:sz w:val="17"/>
                <w:szCs w:val="17"/>
                <w:lang w:eastAsia="en-GB"/>
              </w:rPr>
              <w:t>do diploma?</w:t>
            </w:r>
          </w:p>
          <w:p w14:paraId="65CBF1A9" w14:textId="77777777" w:rsidR="00724BB2" w:rsidRPr="00592295" w:rsidRDefault="00724BB2" w:rsidP="00925E46">
            <w:pPr>
              <w:spacing w:line="200" w:lineRule="exact"/>
              <w:rPr>
                <w:color w:val="auto"/>
                <w:sz w:val="16"/>
                <w:szCs w:val="16"/>
                <w:vertAlign w:val="superscript"/>
                <w:lang w:eastAsia="en-GB"/>
              </w:rPr>
            </w:pPr>
            <w:r w:rsidRPr="00592295">
              <w:rPr>
                <w:bCs/>
                <w:color w:val="auto"/>
                <w:sz w:val="16"/>
                <w:szCs w:val="16"/>
                <w:vertAlign w:val="superscript"/>
              </w:rPr>
              <w:t xml:space="preserve">(b) </w:t>
            </w:r>
            <w:r w:rsidRPr="00592295">
              <w:rPr>
                <w:color w:val="auto"/>
                <w:sz w:val="14"/>
                <w:szCs w:val="14"/>
                <w:lang w:eastAsia="en-GB"/>
              </w:rPr>
              <w:t>Excetuando os casos previstos no n.º 2 do mesmo artigo.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C02D847" w14:textId="77777777" w:rsidR="00724BB2" w:rsidRPr="00592295" w:rsidRDefault="00724BB2" w:rsidP="00925E4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74300D9B" w14:textId="77777777" w:rsidR="00724BB2" w:rsidRPr="00592295" w:rsidRDefault="00724BB2" w:rsidP="00925E4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7286F023" w14:textId="77777777" w:rsidR="00724BB2" w:rsidRPr="00592295" w:rsidRDefault="00724BB2" w:rsidP="00925E4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2D75F1D4" w14:textId="77777777" w:rsidTr="00925E46">
        <w:tc>
          <w:tcPr>
            <w:tcW w:w="382" w:type="pct"/>
            <w:shd w:val="clear" w:color="auto" w:fill="auto"/>
            <w:vAlign w:val="center"/>
          </w:tcPr>
          <w:p w14:paraId="3EF39877" w14:textId="797E5497" w:rsidR="00724BB2" w:rsidRPr="00592295" w:rsidRDefault="00480EC3" w:rsidP="00925E4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5</w:t>
            </w:r>
            <w:r w:rsidR="00724BB2" w:rsidRPr="00592295">
              <w:rPr>
                <w:color w:val="auto"/>
                <w:sz w:val="17"/>
                <w:szCs w:val="17"/>
              </w:rPr>
              <w:t>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222CEFB0" w14:textId="77777777" w:rsidR="00724BB2" w:rsidRPr="00592295" w:rsidRDefault="00724BB2" w:rsidP="00925E46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Em caso afirmativo, foi apresentada respetiva Licença Ambiental (art.º 11.º), ou em alternativa, foi apresentado parecer da Agência Portuguesa do Ambiente (APA) em como a operação não configura uma alteração substancial </w:t>
            </w:r>
            <w:r w:rsidRPr="00592295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(art.º 19.º)?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0F40057" w14:textId="77777777" w:rsidR="00724BB2" w:rsidRPr="00592295" w:rsidRDefault="00724BB2" w:rsidP="00925E4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1BBDD56F" w14:textId="77777777" w:rsidR="00724BB2" w:rsidRPr="00592295" w:rsidRDefault="00724BB2" w:rsidP="00925E4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CB1D645" w14:textId="77777777" w:rsidR="00724BB2" w:rsidRPr="00592295" w:rsidRDefault="00724BB2" w:rsidP="00925E46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480EC3" w:rsidRPr="002655C6" w14:paraId="187BAB93" w14:textId="77777777" w:rsidTr="00480EC3">
        <w:tc>
          <w:tcPr>
            <w:tcW w:w="5000" w:type="pct"/>
            <w:gridSpan w:val="6"/>
            <w:shd w:val="clear" w:color="auto" w:fill="auto"/>
            <w:vAlign w:val="center"/>
          </w:tcPr>
          <w:p w14:paraId="553CCC6F" w14:textId="77777777" w:rsidR="00480EC3" w:rsidRPr="002655C6" w:rsidRDefault="00480EC3" w:rsidP="00925E46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</w:tc>
      </w:tr>
      <w:tr w:rsidR="00241518" w:rsidRPr="00241518" w14:paraId="7C79841C" w14:textId="77777777" w:rsidTr="00480EC3">
        <w:tc>
          <w:tcPr>
            <w:tcW w:w="5000" w:type="pct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4FDE3"/>
            <w:vAlign w:val="center"/>
          </w:tcPr>
          <w:p w14:paraId="060A896E" w14:textId="0B251916" w:rsidR="00480EC3" w:rsidRPr="00241518" w:rsidRDefault="00625B73" w:rsidP="00480EC3">
            <w:pPr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Regime de </w:t>
            </w:r>
            <w:r w:rsidR="00480EC3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Prevenção de </w:t>
            </w: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A</w:t>
            </w:r>
            <w:r w:rsidR="00480EC3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cidentes </w:t>
            </w: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G</w:t>
            </w:r>
            <w:r w:rsidR="00480EC3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raves que envolvam substâncias perigosas (RPAG)</w:t>
            </w:r>
          </w:p>
          <w:p w14:paraId="6DEB71CC" w14:textId="1B5D64C8" w:rsidR="00480EC3" w:rsidRPr="00241518" w:rsidRDefault="00480EC3" w:rsidP="00480EC3">
            <w:pPr>
              <w:spacing w:line="200" w:lineRule="exact"/>
              <w:ind w:left="360"/>
              <w:jc w:val="left"/>
              <w:rPr>
                <w:bCs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bCs/>
                <w:color w:val="auto"/>
                <w:sz w:val="18"/>
                <w:szCs w:val="18"/>
                <w:lang w:eastAsia="en-GB"/>
              </w:rPr>
              <w:t>(</w:t>
            </w:r>
            <w:hyperlink r:id="rId14" w:history="1">
              <w:r w:rsidRPr="00241518">
                <w:rPr>
                  <w:bCs/>
                  <w:color w:val="auto"/>
                  <w:sz w:val="18"/>
                  <w:szCs w:val="18"/>
                  <w:lang w:eastAsia="en-GB"/>
                </w:rPr>
                <w:t>Decreto-Lei n.º 1</w:t>
              </w:r>
              <w:r w:rsidR="00A663EA" w:rsidRPr="00241518">
                <w:rPr>
                  <w:bCs/>
                  <w:color w:val="auto"/>
                  <w:sz w:val="18"/>
                  <w:szCs w:val="18"/>
                  <w:lang w:eastAsia="en-GB"/>
                </w:rPr>
                <w:t>50</w:t>
              </w:r>
              <w:r w:rsidRPr="00241518">
                <w:rPr>
                  <w:bCs/>
                  <w:color w:val="auto"/>
                  <w:sz w:val="18"/>
                  <w:szCs w:val="18"/>
                  <w:lang w:eastAsia="en-GB"/>
                </w:rPr>
                <w:t>/201</w:t>
              </w:r>
              <w:r w:rsidR="00A663EA" w:rsidRPr="00241518">
                <w:rPr>
                  <w:bCs/>
                  <w:color w:val="auto"/>
                  <w:sz w:val="18"/>
                  <w:szCs w:val="18"/>
                  <w:lang w:eastAsia="en-GB"/>
                </w:rPr>
                <w:t>5</w:t>
              </w:r>
              <w:r w:rsidRPr="00241518">
                <w:rPr>
                  <w:bCs/>
                  <w:color w:val="auto"/>
                  <w:sz w:val="18"/>
                  <w:szCs w:val="18"/>
                  <w:lang w:eastAsia="en-GB"/>
                </w:rPr>
                <w:t xml:space="preserve">, de </w:t>
              </w:r>
              <w:r w:rsidR="00A663EA" w:rsidRPr="00241518">
                <w:rPr>
                  <w:bCs/>
                  <w:color w:val="auto"/>
                  <w:sz w:val="18"/>
                  <w:szCs w:val="18"/>
                  <w:lang w:eastAsia="en-GB"/>
                </w:rPr>
                <w:t>5</w:t>
              </w:r>
              <w:r w:rsidRPr="00241518">
                <w:rPr>
                  <w:bCs/>
                  <w:color w:val="auto"/>
                  <w:sz w:val="18"/>
                  <w:szCs w:val="18"/>
                  <w:lang w:eastAsia="en-GB"/>
                </w:rPr>
                <w:t xml:space="preserve"> de agosto</w:t>
              </w:r>
            </w:hyperlink>
            <w:r w:rsidRPr="00241518">
              <w:rPr>
                <w:bCs/>
                <w:color w:val="auto"/>
                <w:sz w:val="18"/>
                <w:szCs w:val="18"/>
                <w:lang w:eastAsia="en-GB"/>
              </w:rPr>
              <w:t>, na sua redação atual)</w:t>
            </w:r>
            <w:r w:rsidRPr="00241518">
              <w:rPr>
                <w:bCs/>
                <w:color w:val="auto"/>
              </w:rPr>
              <w:t xml:space="preserve"> </w:t>
            </w:r>
          </w:p>
        </w:tc>
      </w:tr>
      <w:tr w:rsidR="00480EC3" w:rsidRPr="00625B73" w14:paraId="6FD89F31" w14:textId="77777777" w:rsidTr="00925E46">
        <w:tc>
          <w:tcPr>
            <w:tcW w:w="382" w:type="pct"/>
            <w:shd w:val="clear" w:color="auto" w:fill="auto"/>
            <w:vAlign w:val="center"/>
          </w:tcPr>
          <w:p w14:paraId="5CCE20AE" w14:textId="51B30253" w:rsidR="00480EC3" w:rsidRPr="00625B73" w:rsidRDefault="00A663EA" w:rsidP="00925E46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625B73">
              <w:rPr>
                <w:rFonts w:ascii="Calibri Light" w:hAnsi="Calibri Light"/>
                <w:color w:val="auto"/>
                <w:sz w:val="17"/>
                <w:szCs w:val="17"/>
              </w:rPr>
              <w:t>6</w:t>
            </w:r>
            <w:r w:rsidR="005A5A9C" w:rsidRPr="00625B73">
              <w:rPr>
                <w:rFonts w:ascii="Calibri Light" w:hAnsi="Calibri Light"/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2AC0FE6E" w14:textId="3C1B68CD" w:rsidR="00480EC3" w:rsidRPr="00625B73" w:rsidRDefault="005A5A9C" w:rsidP="00925E46">
            <w:pPr>
              <w:spacing w:line="200" w:lineRule="exact"/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</w:pPr>
            <w:r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A operação inclui estabelecimentos onde estejam presentes substâncias perigosas em quantidades iguais ou superiores às quantidades indicadas no anexo I e nos termos do art</w:t>
            </w:r>
            <w:r w:rsidR="00A663EA"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.º</w:t>
            </w:r>
            <w:r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 xml:space="preserve"> </w:t>
            </w:r>
            <w:r w:rsidR="001D2481"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2</w:t>
            </w:r>
            <w:r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.º do</w:t>
            </w:r>
            <w:r w:rsidR="00A663EA"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 xml:space="preserve"> diploma</w:t>
            </w:r>
            <w:r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8ED961B" w14:textId="77777777" w:rsidR="00480EC3" w:rsidRPr="00625B73" w:rsidRDefault="00480EC3" w:rsidP="00925E46">
            <w:pPr>
              <w:spacing w:line="200" w:lineRule="exact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5DA462F9" w14:textId="77777777" w:rsidR="00480EC3" w:rsidRPr="00625B73" w:rsidRDefault="00480EC3" w:rsidP="00925E46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675CA25" w14:textId="77777777" w:rsidR="00480EC3" w:rsidRPr="00625B73" w:rsidRDefault="00480EC3" w:rsidP="00925E46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</w:tc>
      </w:tr>
      <w:bookmarkEnd w:id="0"/>
      <w:tr w:rsidR="005A5A9C" w:rsidRPr="00625B73" w14:paraId="70944302" w14:textId="77777777" w:rsidTr="00B8282F">
        <w:tc>
          <w:tcPr>
            <w:tcW w:w="382" w:type="pct"/>
            <w:shd w:val="clear" w:color="auto" w:fill="auto"/>
            <w:vAlign w:val="center"/>
          </w:tcPr>
          <w:p w14:paraId="64600C04" w14:textId="16C288CB" w:rsidR="005A5A9C" w:rsidRPr="00625B73" w:rsidRDefault="00A663EA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625B73">
              <w:rPr>
                <w:rFonts w:ascii="Calibri Light" w:hAnsi="Calibri Light"/>
                <w:color w:val="auto"/>
                <w:sz w:val="17"/>
                <w:szCs w:val="17"/>
              </w:rPr>
              <w:lastRenderedPageBreak/>
              <w:t>6</w:t>
            </w:r>
            <w:r w:rsidR="005A5A9C" w:rsidRPr="00625B73">
              <w:rPr>
                <w:rFonts w:ascii="Calibri Light" w:hAnsi="Calibri Light"/>
                <w:color w:val="auto"/>
                <w:sz w:val="17"/>
                <w:szCs w:val="17"/>
              </w:rPr>
              <w:t>.2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53B9E0F9" w14:textId="32E93750" w:rsidR="005A5A9C" w:rsidRPr="00625B73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 xml:space="preserve">Em caso afirmativo, foi apresentada a respetiva </w:t>
            </w:r>
            <w:r w:rsidR="001D2481"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comunicação</w:t>
            </w:r>
            <w:r w:rsidRPr="00625B73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CF8A366" w14:textId="77777777" w:rsidR="005A5A9C" w:rsidRPr="00625B73" w:rsidRDefault="005A5A9C" w:rsidP="005A5A9C">
            <w:pPr>
              <w:spacing w:line="200" w:lineRule="exact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09A14BF6" w14:textId="77777777" w:rsidR="005A5A9C" w:rsidRPr="00625B73" w:rsidRDefault="005A5A9C" w:rsidP="005A5A9C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BEBCFEC" w14:textId="77777777" w:rsidR="005A5A9C" w:rsidRPr="00625B73" w:rsidRDefault="005A5A9C" w:rsidP="005A5A9C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</w:tc>
      </w:tr>
      <w:tr w:rsidR="005A5A9C" w:rsidRPr="002655C6" w14:paraId="3E7D5B2C" w14:textId="77777777" w:rsidTr="00925E46">
        <w:tc>
          <w:tcPr>
            <w:tcW w:w="5000" w:type="pct"/>
            <w:gridSpan w:val="6"/>
            <w:shd w:val="clear" w:color="auto" w:fill="auto"/>
            <w:vAlign w:val="center"/>
          </w:tcPr>
          <w:p w14:paraId="02DB9F5D" w14:textId="77777777" w:rsidR="005A5A9C" w:rsidRPr="002655C6" w:rsidRDefault="005A5A9C" w:rsidP="005A5A9C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</w:tc>
      </w:tr>
      <w:tr w:rsidR="00241518" w:rsidRPr="00241518" w14:paraId="416487B2" w14:textId="77777777" w:rsidTr="001847E6">
        <w:tc>
          <w:tcPr>
            <w:tcW w:w="5000" w:type="pct"/>
            <w:gridSpan w:val="6"/>
            <w:shd w:val="clear" w:color="auto" w:fill="E4FDE3"/>
            <w:vAlign w:val="center"/>
          </w:tcPr>
          <w:p w14:paraId="2BFE609A" w14:textId="2322731F" w:rsidR="005A5A9C" w:rsidRPr="00241518" w:rsidRDefault="005A5A9C" w:rsidP="00625B73">
            <w:pPr>
              <w:pStyle w:val="PargrafodaLista"/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u w:val="single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Regime Jurídico de Avaliação de Impacte Ambiental (RJAIA)</w:t>
            </w:r>
          </w:p>
          <w:p w14:paraId="58CCBC66" w14:textId="4BDB118C" w:rsidR="005A5A9C" w:rsidRPr="00241518" w:rsidRDefault="005A5A9C" w:rsidP="005A5A9C">
            <w:pPr>
              <w:spacing w:line="200" w:lineRule="exact"/>
              <w:ind w:left="360"/>
              <w:rPr>
                <w:b/>
                <w:color w:val="auto"/>
                <w:sz w:val="18"/>
                <w:szCs w:val="18"/>
                <w:u w:val="single"/>
              </w:rPr>
            </w:pPr>
            <w:r w:rsidRPr="00241518">
              <w:rPr>
                <w:color w:val="auto"/>
                <w:sz w:val="18"/>
                <w:szCs w:val="18"/>
              </w:rPr>
              <w:t>(</w:t>
            </w:r>
            <w:hyperlink r:id="rId15" w:history="1">
              <w:r w:rsidRPr="00241518">
                <w:rPr>
                  <w:color w:val="auto"/>
                  <w:sz w:val="18"/>
                  <w:szCs w:val="18"/>
                </w:rPr>
                <w:t>Decreto-Lei n.º 151-B/2013, de 31 de outubro</w:t>
              </w:r>
            </w:hyperlink>
            <w:r w:rsidRPr="00241518">
              <w:rPr>
                <w:color w:val="auto"/>
                <w:sz w:val="18"/>
                <w:szCs w:val="18"/>
              </w:rPr>
              <w:t xml:space="preserve">, na sua redação atual) </w:t>
            </w:r>
          </w:p>
        </w:tc>
      </w:tr>
      <w:tr w:rsidR="00592295" w:rsidRPr="00592295" w14:paraId="4F40C09C" w14:textId="77777777" w:rsidTr="002655C6">
        <w:tc>
          <w:tcPr>
            <w:tcW w:w="382" w:type="pct"/>
            <w:shd w:val="clear" w:color="auto" w:fill="auto"/>
            <w:vAlign w:val="center"/>
          </w:tcPr>
          <w:p w14:paraId="7A31012F" w14:textId="7FDC3619" w:rsidR="005A5A9C" w:rsidRPr="00592295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7</w:t>
            </w:r>
            <w:r w:rsidR="005A5A9C" w:rsidRPr="00592295">
              <w:rPr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450771CB" w14:textId="795A6382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A operação está sujeita a avaliação de impacte ambiental (AIA) (art.º 1.º)?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9A54D31" w14:textId="77777777" w:rsidR="005A5A9C" w:rsidRPr="00592295" w:rsidRDefault="005A5A9C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658F1F79" w14:textId="72DA66B9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50A8298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52A99881" w14:textId="77777777" w:rsidTr="002655C6">
        <w:tc>
          <w:tcPr>
            <w:tcW w:w="382" w:type="pct"/>
            <w:shd w:val="clear" w:color="auto" w:fill="auto"/>
            <w:vAlign w:val="center"/>
          </w:tcPr>
          <w:p w14:paraId="0229EDC7" w14:textId="2BAAE988" w:rsidR="005A5A9C" w:rsidRPr="00592295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7</w:t>
            </w:r>
            <w:r w:rsidR="005A5A9C" w:rsidRPr="00592295">
              <w:rPr>
                <w:color w:val="auto"/>
                <w:sz w:val="17"/>
                <w:szCs w:val="17"/>
              </w:rPr>
              <w:t>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1D939B40" w14:textId="2975D38A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Em caso afirmativo, foi apresentada a Declaração de Impacte Ambiental (DIA) favorável ou condicionalmente favorável (art.º 18.º)?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2B7A352" w14:textId="77777777" w:rsidR="005A5A9C" w:rsidRPr="00592295" w:rsidRDefault="005A5A9C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tcBorders>
              <w:bottom w:val="single" w:sz="4" w:space="0" w:color="C2D69B"/>
            </w:tcBorders>
            <w:shd w:val="clear" w:color="auto" w:fill="auto"/>
            <w:vAlign w:val="center"/>
          </w:tcPr>
          <w:p w14:paraId="1A014CB2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0428308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2778B8FF" w14:textId="77777777" w:rsidTr="002655C6">
        <w:tc>
          <w:tcPr>
            <w:tcW w:w="382" w:type="pct"/>
            <w:shd w:val="clear" w:color="auto" w:fill="auto"/>
            <w:vAlign w:val="center"/>
          </w:tcPr>
          <w:p w14:paraId="4F4C7B75" w14:textId="2F243078" w:rsidR="005A5A9C" w:rsidRPr="00592295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7</w:t>
            </w:r>
            <w:r w:rsidR="005A5A9C" w:rsidRPr="00592295">
              <w:rPr>
                <w:color w:val="auto"/>
                <w:sz w:val="17"/>
                <w:szCs w:val="17"/>
              </w:rPr>
              <w:t>.3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4429153D" w14:textId="044A5AC4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>No caso de a DIA ter sido emitida sobre um projeto sujeito a AIA em fase de estudo-prévio ou anteprojeto, foi apresentada a decisão favorável da Autoridade de AIA</w:t>
            </w:r>
            <w:r w:rsidRPr="00592295">
              <w:rPr>
                <w:color w:val="auto"/>
                <w:sz w:val="17"/>
                <w:szCs w:val="17"/>
                <w:vertAlign w:val="superscript"/>
                <w:lang w:eastAsia="en-GB"/>
              </w:rPr>
              <w:t>(a)</w:t>
            </w: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 sobre a conformidade ambiental (DCAPE) do projeto de execução com a respetiva DIA (art.º 21.º)?</w:t>
            </w:r>
          </w:p>
          <w:p w14:paraId="7720A7EA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4"/>
                <w:szCs w:val="14"/>
              </w:rPr>
            </w:pPr>
            <w:r w:rsidRPr="00592295">
              <w:rPr>
                <w:bCs/>
                <w:color w:val="auto"/>
                <w:sz w:val="14"/>
                <w:szCs w:val="14"/>
                <w:vertAlign w:val="superscript"/>
              </w:rPr>
              <w:t>(a)</w:t>
            </w:r>
            <w:r w:rsidRPr="00592295">
              <w:rPr>
                <w:color w:val="auto"/>
                <w:sz w:val="14"/>
                <w:szCs w:val="14"/>
                <w:lang w:eastAsia="en-GB"/>
              </w:rPr>
              <w:t xml:space="preserve"> Agência Portuguesa do Ambiente (APA) ou Comissão de Coordenação e Desenvolvimento Regional (CCDR) territorialmente competente, conforme os casos referidos no art.º 8.º</w:t>
            </w:r>
          </w:p>
        </w:tc>
        <w:tc>
          <w:tcPr>
            <w:tcW w:w="423" w:type="pct"/>
            <w:tcBorders>
              <w:right w:val="single" w:sz="4" w:space="0" w:color="C2D69B"/>
            </w:tcBorders>
            <w:shd w:val="clear" w:color="auto" w:fill="auto"/>
            <w:vAlign w:val="center"/>
          </w:tcPr>
          <w:p w14:paraId="3AD6A548" w14:textId="77777777" w:rsidR="005A5A9C" w:rsidRPr="00592295" w:rsidRDefault="005A5A9C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578F9CF0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tcBorders>
              <w:left w:val="single" w:sz="4" w:space="0" w:color="C2D69B"/>
            </w:tcBorders>
            <w:shd w:val="clear" w:color="auto" w:fill="auto"/>
            <w:vAlign w:val="center"/>
          </w:tcPr>
          <w:p w14:paraId="58289213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92295" w:rsidRPr="00592295" w14:paraId="0B6774A3" w14:textId="77777777" w:rsidTr="002655C6">
        <w:tc>
          <w:tcPr>
            <w:tcW w:w="382" w:type="pct"/>
            <w:shd w:val="clear" w:color="auto" w:fill="auto"/>
            <w:vAlign w:val="center"/>
          </w:tcPr>
          <w:p w14:paraId="5D5DDD29" w14:textId="147D9CDA" w:rsidR="005A5A9C" w:rsidRPr="00592295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7</w:t>
            </w:r>
            <w:r w:rsidR="005A5A9C" w:rsidRPr="00592295">
              <w:rPr>
                <w:color w:val="auto"/>
                <w:sz w:val="17"/>
                <w:szCs w:val="17"/>
              </w:rPr>
              <w:t>.4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72F87CAC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 xml:space="preserve">Existe evidência da execução e cumprimento das medidas de minimização/compensação, condicionantes e programas de monitorização impostos na DIA e/ou DCAPE (p.e através dos relatórios </w:t>
            </w:r>
            <w:proofErr w:type="spellStart"/>
            <w:r w:rsidRPr="00592295">
              <w:rPr>
                <w:i/>
                <w:iCs/>
                <w:color w:val="auto"/>
                <w:sz w:val="17"/>
                <w:szCs w:val="17"/>
              </w:rPr>
              <w:t>ad-hoc</w:t>
            </w:r>
            <w:proofErr w:type="spellEnd"/>
            <w:r w:rsidRPr="00592295">
              <w:rPr>
                <w:color w:val="auto"/>
                <w:sz w:val="17"/>
                <w:szCs w:val="17"/>
              </w:rPr>
              <w:t xml:space="preserve"> ou de acompanhamento da gestão ambiental da obra)?</w:t>
            </w:r>
          </w:p>
          <w:p w14:paraId="74FA5584" w14:textId="44170064" w:rsidR="005A5A9C" w:rsidRPr="00592295" w:rsidRDefault="005A5A9C" w:rsidP="005A5A9C">
            <w:pPr>
              <w:spacing w:line="200" w:lineRule="exact"/>
              <w:rPr>
                <w:color w:val="auto"/>
                <w:sz w:val="14"/>
                <w:szCs w:val="14"/>
              </w:rPr>
            </w:pPr>
            <w:r w:rsidRPr="00592295">
              <w:rPr>
                <w:color w:val="auto"/>
                <w:sz w:val="14"/>
                <w:szCs w:val="14"/>
              </w:rPr>
              <w:t>(aplicável em fase de execução da operação)</w:t>
            </w:r>
          </w:p>
        </w:tc>
        <w:tc>
          <w:tcPr>
            <w:tcW w:w="423" w:type="pct"/>
            <w:tcBorders>
              <w:right w:val="single" w:sz="4" w:space="0" w:color="C2D69B"/>
            </w:tcBorders>
            <w:shd w:val="clear" w:color="auto" w:fill="auto"/>
            <w:vAlign w:val="center"/>
          </w:tcPr>
          <w:p w14:paraId="42AFB12C" w14:textId="77777777" w:rsidR="005A5A9C" w:rsidRPr="00592295" w:rsidRDefault="005A5A9C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tcBorders>
              <w:top w:val="single" w:sz="4" w:space="0" w:color="C2D69B"/>
              <w:left w:val="single" w:sz="4" w:space="0" w:color="C2D69B"/>
              <w:bottom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692CC783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tcBorders>
              <w:left w:val="single" w:sz="4" w:space="0" w:color="C2D69B"/>
              <w:right w:val="single" w:sz="4" w:space="0" w:color="C2D69B"/>
            </w:tcBorders>
            <w:shd w:val="clear" w:color="auto" w:fill="auto"/>
            <w:vAlign w:val="center"/>
          </w:tcPr>
          <w:p w14:paraId="039F2552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A5A9C" w:rsidRPr="00BD190F" w14:paraId="5C8F7CF8" w14:textId="77777777" w:rsidTr="002913D4">
        <w:tc>
          <w:tcPr>
            <w:tcW w:w="5000" w:type="pct"/>
            <w:gridSpan w:val="6"/>
            <w:shd w:val="clear" w:color="auto" w:fill="auto"/>
            <w:vAlign w:val="center"/>
          </w:tcPr>
          <w:p w14:paraId="1AF24D63" w14:textId="77777777" w:rsidR="005A5A9C" w:rsidRPr="00BD190F" w:rsidRDefault="005A5A9C" w:rsidP="005A5A9C">
            <w:pPr>
              <w:spacing w:line="200" w:lineRule="exact"/>
              <w:rPr>
                <w:color w:val="404040"/>
                <w:sz w:val="18"/>
                <w:szCs w:val="18"/>
              </w:rPr>
            </w:pPr>
          </w:p>
        </w:tc>
      </w:tr>
      <w:tr w:rsidR="00241518" w:rsidRPr="00241518" w14:paraId="2130E61F" w14:textId="77777777" w:rsidTr="001847E6">
        <w:tc>
          <w:tcPr>
            <w:tcW w:w="5000" w:type="pct"/>
            <w:gridSpan w:val="6"/>
            <w:shd w:val="clear" w:color="auto" w:fill="E4FDE3"/>
            <w:vAlign w:val="center"/>
          </w:tcPr>
          <w:p w14:paraId="1CC51EA9" w14:textId="1A19DC90" w:rsidR="005A5A9C" w:rsidRPr="00241518" w:rsidRDefault="005A5A9C" w:rsidP="00625B73">
            <w:pPr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Regime de atribuição de Títulos de Utilização de Recursos Hídricos (TURH)</w:t>
            </w:r>
          </w:p>
          <w:p w14:paraId="51360A2B" w14:textId="65F69D4E" w:rsidR="005A5A9C" w:rsidRPr="00241518" w:rsidRDefault="005A5A9C" w:rsidP="005A5A9C">
            <w:pPr>
              <w:spacing w:line="200" w:lineRule="exact"/>
              <w:ind w:left="360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color w:val="auto"/>
                <w:sz w:val="18"/>
                <w:szCs w:val="18"/>
              </w:rPr>
              <w:t xml:space="preserve">(Lei n.º 54/2005, de 15 de novembro, na sua redação atual, </w:t>
            </w:r>
            <w:hyperlink r:id="rId16" w:history="1">
              <w:r w:rsidRPr="00241518">
                <w:rPr>
                  <w:color w:val="auto"/>
                  <w:sz w:val="18"/>
                  <w:szCs w:val="18"/>
                </w:rPr>
                <w:t>Lei n.º 58/2005, de 29 de dezembro</w:t>
              </w:r>
            </w:hyperlink>
            <w:r w:rsidRPr="00241518">
              <w:rPr>
                <w:color w:val="auto"/>
                <w:sz w:val="18"/>
                <w:szCs w:val="18"/>
              </w:rPr>
              <w:t xml:space="preserve">, na sua redação atual, e do </w:t>
            </w:r>
            <w:hyperlink r:id="rId17" w:history="1">
              <w:r w:rsidRPr="00241518">
                <w:rPr>
                  <w:color w:val="auto"/>
                  <w:sz w:val="18"/>
                  <w:szCs w:val="18"/>
                </w:rPr>
                <w:t>Decreto-Lei n.º 226-A/2007, de 31 de maio</w:t>
              </w:r>
            </w:hyperlink>
            <w:r w:rsidRPr="00241518">
              <w:rPr>
                <w:color w:val="auto"/>
                <w:sz w:val="18"/>
                <w:szCs w:val="18"/>
              </w:rPr>
              <w:t>, na sua redação atual)</w:t>
            </w:r>
          </w:p>
        </w:tc>
      </w:tr>
      <w:tr w:rsidR="00592295" w:rsidRPr="00592295" w14:paraId="7AD9B672" w14:textId="77777777" w:rsidTr="002655C6">
        <w:tc>
          <w:tcPr>
            <w:tcW w:w="382" w:type="pct"/>
            <w:shd w:val="clear" w:color="auto" w:fill="auto"/>
            <w:vAlign w:val="center"/>
          </w:tcPr>
          <w:p w14:paraId="32B15B1C" w14:textId="6EA60B8A" w:rsidR="005A5A9C" w:rsidRPr="00592295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8</w:t>
            </w:r>
            <w:r w:rsidR="005A5A9C" w:rsidRPr="00592295">
              <w:rPr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590113BE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  <w:vertAlign w:val="superscript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</w:rPr>
              <w:t>A operação e</w:t>
            </w:r>
            <w:r w:rsidRPr="00592295">
              <w:rPr>
                <w:color w:val="auto"/>
                <w:sz w:val="17"/>
                <w:szCs w:val="17"/>
                <w:lang w:eastAsia="en-GB"/>
              </w:rPr>
              <w:t>ncontra-se localizada em domínio hídrico?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95F404F" w14:textId="77777777" w:rsidR="005A5A9C" w:rsidRPr="00592295" w:rsidRDefault="005A5A9C" w:rsidP="005A5A9C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7632D9D5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385B0BA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</w:tc>
      </w:tr>
      <w:tr w:rsidR="00592295" w:rsidRPr="00592295" w14:paraId="0386F828" w14:textId="77777777" w:rsidTr="002655C6">
        <w:tc>
          <w:tcPr>
            <w:tcW w:w="382" w:type="pct"/>
            <w:shd w:val="clear" w:color="auto" w:fill="auto"/>
            <w:vAlign w:val="center"/>
          </w:tcPr>
          <w:p w14:paraId="0D391C51" w14:textId="60BF673C" w:rsidR="005A5A9C" w:rsidRPr="00592295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8</w:t>
            </w:r>
            <w:r w:rsidR="005A5A9C" w:rsidRPr="00592295">
              <w:rPr>
                <w:color w:val="auto"/>
                <w:sz w:val="17"/>
                <w:szCs w:val="17"/>
              </w:rPr>
              <w:t>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63000E4A" w14:textId="55E7E126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A operação inclui algum uso dos recursos hídricos sujeito à atribuição de um Título de Utilização de Recursos Hídricos (TURH)?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43115EF" w14:textId="77777777" w:rsidR="005A5A9C" w:rsidRPr="00592295" w:rsidRDefault="005A5A9C" w:rsidP="005A5A9C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3A233EA0" w14:textId="19ED3865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33A02B7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</w:tc>
      </w:tr>
      <w:tr w:rsidR="00592295" w:rsidRPr="00592295" w14:paraId="12235CCE" w14:textId="77777777" w:rsidTr="002655C6">
        <w:tc>
          <w:tcPr>
            <w:tcW w:w="382" w:type="pct"/>
            <w:shd w:val="clear" w:color="auto" w:fill="auto"/>
            <w:vAlign w:val="center"/>
          </w:tcPr>
          <w:p w14:paraId="6BEAC98E" w14:textId="50BB3D15" w:rsidR="005A5A9C" w:rsidRPr="00592295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8</w:t>
            </w:r>
            <w:r w:rsidR="005A5A9C" w:rsidRPr="00592295">
              <w:rPr>
                <w:color w:val="auto"/>
                <w:sz w:val="17"/>
                <w:szCs w:val="17"/>
              </w:rPr>
              <w:t>.3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1428271A" w14:textId="11FFFEBF" w:rsidR="005A5A9C" w:rsidRPr="00592295" w:rsidRDefault="005A5A9C" w:rsidP="005A5A9C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color w:val="auto"/>
                <w:sz w:val="17"/>
                <w:szCs w:val="17"/>
                <w:lang w:eastAsia="en-GB"/>
              </w:rPr>
              <w:t xml:space="preserve">Em caso afirmativo, foi apresentado o respetivo Título de Utilização de Recursos Hídricos (TURH) </w:t>
            </w:r>
            <w:r w:rsidRPr="00592295">
              <w:rPr>
                <w:color w:val="auto"/>
                <w:sz w:val="17"/>
                <w:szCs w:val="17"/>
                <w:vertAlign w:val="superscript"/>
                <w:lang w:eastAsia="en-GB"/>
              </w:rPr>
              <w:t>(c)</w:t>
            </w:r>
            <w:r w:rsidRPr="00592295">
              <w:rPr>
                <w:color w:val="auto"/>
                <w:sz w:val="17"/>
                <w:szCs w:val="17"/>
                <w:lang w:eastAsia="en-GB"/>
              </w:rPr>
              <w:t>, ou o requerimento para a sua regularização?</w:t>
            </w:r>
          </w:p>
          <w:p w14:paraId="6370DC6C" w14:textId="05DB3AA0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  <w:vertAlign w:val="superscript"/>
                <w:lang w:eastAsia="en-GB"/>
              </w:rPr>
            </w:pPr>
            <w:r w:rsidRPr="00592295">
              <w:rPr>
                <w:color w:val="auto"/>
                <w:sz w:val="18"/>
                <w:szCs w:val="18"/>
                <w:vertAlign w:val="superscript"/>
                <w:lang w:eastAsia="en-GB"/>
              </w:rPr>
              <w:t xml:space="preserve">(c) </w:t>
            </w:r>
            <w:r w:rsidRPr="00592295">
              <w:rPr>
                <w:color w:val="auto"/>
                <w:sz w:val="14"/>
                <w:szCs w:val="14"/>
                <w:lang w:eastAsia="en-GB"/>
              </w:rPr>
              <w:t>A autorização, licença ou concessão constituem títulos de utilização de recursos hídricos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BC4FC1D" w14:textId="77777777" w:rsidR="005A5A9C" w:rsidRPr="00592295" w:rsidRDefault="005A5A9C" w:rsidP="005A5A9C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F08DF6B" w14:textId="56AF3B2B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DAA1CE5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</w:tc>
      </w:tr>
      <w:tr w:rsidR="00592295" w:rsidRPr="00592295" w14:paraId="17E3A96D" w14:textId="77777777" w:rsidTr="00D54092">
        <w:trPr>
          <w:trHeight w:val="1257"/>
        </w:trPr>
        <w:tc>
          <w:tcPr>
            <w:tcW w:w="382" w:type="pct"/>
            <w:shd w:val="clear" w:color="auto" w:fill="auto"/>
            <w:vAlign w:val="center"/>
          </w:tcPr>
          <w:p w14:paraId="0F8F86D2" w14:textId="71363C60" w:rsidR="005A5A9C" w:rsidRPr="00592295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592295">
              <w:rPr>
                <w:color w:val="auto"/>
                <w:sz w:val="17"/>
                <w:szCs w:val="17"/>
              </w:rPr>
              <w:t>8</w:t>
            </w:r>
            <w:r w:rsidR="005A5A9C" w:rsidRPr="00592295">
              <w:rPr>
                <w:color w:val="auto"/>
                <w:sz w:val="17"/>
                <w:szCs w:val="17"/>
              </w:rPr>
              <w:t>.4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4D356364" w14:textId="77777777" w:rsidR="005A5A9C" w:rsidRPr="00592295" w:rsidRDefault="005A5A9C" w:rsidP="005A5A9C">
            <w:pPr>
              <w:spacing w:line="200" w:lineRule="exact"/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</w:pPr>
            <w:r w:rsidRPr="00592295">
              <w:rPr>
                <w:rFonts w:ascii="Calibri Light" w:hAnsi="Calibri Light"/>
                <w:color w:val="auto"/>
                <w:sz w:val="17"/>
                <w:szCs w:val="17"/>
              </w:rPr>
              <w:t xml:space="preserve">Existe evidência do cumprimento das condicionantes impostas (caso existam) </w:t>
            </w:r>
            <w:r w:rsidRPr="00592295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pelo respetivo TURH, designadamente e quando aplicável os reportes relativos aos Programas de autocontrolo e de monitorização do meio recetor?</w:t>
            </w:r>
          </w:p>
          <w:p w14:paraId="1033E7DB" w14:textId="3C9ED2CD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  <w:vertAlign w:val="superscript"/>
                <w:lang w:eastAsia="en-GB"/>
              </w:rPr>
            </w:pPr>
            <w:r w:rsidRPr="00592295">
              <w:rPr>
                <w:color w:val="auto"/>
                <w:sz w:val="14"/>
                <w:szCs w:val="14"/>
                <w:lang w:eastAsia="en-GB"/>
              </w:rPr>
              <w:t>(aplicável em fase de execução da operação)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2526D90" w14:textId="77777777" w:rsidR="005A5A9C" w:rsidRPr="00592295" w:rsidRDefault="005A5A9C" w:rsidP="005A5A9C">
            <w:pPr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1F41FF36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6399A1DE" w14:textId="77777777" w:rsidR="005A5A9C" w:rsidRPr="00592295" w:rsidRDefault="005A5A9C" w:rsidP="005A5A9C">
            <w:pPr>
              <w:spacing w:line="200" w:lineRule="exact"/>
              <w:rPr>
                <w:color w:val="auto"/>
                <w:sz w:val="18"/>
                <w:szCs w:val="18"/>
              </w:rPr>
            </w:pPr>
          </w:p>
        </w:tc>
      </w:tr>
      <w:tr w:rsidR="005A5A9C" w:rsidRPr="00BD190F" w14:paraId="4CDC9BF1" w14:textId="77777777" w:rsidTr="00C63047">
        <w:tc>
          <w:tcPr>
            <w:tcW w:w="5000" w:type="pct"/>
            <w:gridSpan w:val="6"/>
            <w:shd w:val="clear" w:color="auto" w:fill="auto"/>
            <w:vAlign w:val="center"/>
          </w:tcPr>
          <w:p w14:paraId="2EF6CB28" w14:textId="77777777" w:rsidR="005A5A9C" w:rsidRPr="00BD190F" w:rsidRDefault="005A5A9C" w:rsidP="005A5A9C">
            <w:pPr>
              <w:rPr>
                <w:color w:val="404040"/>
                <w:sz w:val="18"/>
                <w:szCs w:val="18"/>
              </w:rPr>
            </w:pPr>
          </w:p>
        </w:tc>
      </w:tr>
      <w:tr w:rsidR="00241518" w:rsidRPr="00241518" w14:paraId="77D7B771" w14:textId="77777777" w:rsidTr="00735EAB">
        <w:tc>
          <w:tcPr>
            <w:tcW w:w="5000" w:type="pct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4FDE3"/>
            <w:vAlign w:val="center"/>
          </w:tcPr>
          <w:p w14:paraId="6775745F" w14:textId="49C50006" w:rsidR="005A5A9C" w:rsidRPr="00241518" w:rsidRDefault="005A5A9C" w:rsidP="00625B73">
            <w:pPr>
              <w:pStyle w:val="PargrafodaLista"/>
              <w:numPr>
                <w:ilvl w:val="0"/>
                <w:numId w:val="74"/>
              </w:numPr>
              <w:spacing w:line="200" w:lineRule="exact"/>
              <w:contextualSpacing w:val="0"/>
              <w:rPr>
                <w:rStyle w:val="apple-converted-space"/>
                <w:b/>
                <w:bCs/>
                <w:color w:val="auto"/>
                <w:sz w:val="18"/>
                <w:szCs w:val="18"/>
                <w:u w:val="single"/>
              </w:rPr>
            </w:pPr>
            <w:r w:rsidRPr="00241518">
              <w:rPr>
                <w:b/>
                <w:bCs/>
                <w:color w:val="auto"/>
                <w:sz w:val="18"/>
                <w:szCs w:val="18"/>
                <w:u w:val="single"/>
              </w:rPr>
              <w:lastRenderedPageBreak/>
              <w:t>Regime jurídico de produção de água para reutilização (</w:t>
            </w:r>
            <w:proofErr w:type="spellStart"/>
            <w:r w:rsidRPr="00241518">
              <w:rPr>
                <w:b/>
                <w:bCs/>
                <w:color w:val="auto"/>
                <w:sz w:val="18"/>
                <w:szCs w:val="18"/>
                <w:u w:val="single"/>
              </w:rPr>
              <w:t>ApR</w:t>
            </w:r>
            <w:proofErr w:type="spellEnd"/>
            <w:r w:rsidRPr="00241518">
              <w:rPr>
                <w:b/>
                <w:bCs/>
                <w:color w:val="auto"/>
                <w:sz w:val="18"/>
                <w:szCs w:val="18"/>
                <w:u w:val="single"/>
              </w:rPr>
              <w:t>)</w:t>
            </w:r>
            <w:r w:rsidRPr="00241518">
              <w:rPr>
                <w:rStyle w:val="apple-converted-space"/>
                <w:b/>
                <w:bCs/>
                <w:color w:val="auto"/>
                <w:sz w:val="18"/>
                <w:szCs w:val="18"/>
                <w:u w:val="single"/>
              </w:rPr>
              <w:t xml:space="preserve"> </w:t>
            </w:r>
          </w:p>
          <w:p w14:paraId="1FFE3F86" w14:textId="77777777" w:rsidR="005A5A9C" w:rsidRPr="00241518" w:rsidRDefault="005A5A9C" w:rsidP="00625B73">
            <w:pPr>
              <w:ind w:left="342"/>
              <w:rPr>
                <w:color w:val="auto"/>
                <w:sz w:val="18"/>
                <w:szCs w:val="18"/>
              </w:rPr>
            </w:pPr>
            <w:r w:rsidRPr="00241518">
              <w:rPr>
                <w:color w:val="auto"/>
                <w:sz w:val="18"/>
                <w:szCs w:val="18"/>
              </w:rPr>
              <w:t>(Decreto-Lei n.º 119/2019, de 21 de agosto, na sua redação atual)</w:t>
            </w:r>
          </w:p>
        </w:tc>
      </w:tr>
      <w:tr w:rsidR="0085304A" w:rsidRPr="0085304A" w14:paraId="4D480738" w14:textId="77777777" w:rsidTr="00925E46">
        <w:tc>
          <w:tcPr>
            <w:tcW w:w="382" w:type="pct"/>
            <w:shd w:val="clear" w:color="auto" w:fill="auto"/>
            <w:vAlign w:val="center"/>
          </w:tcPr>
          <w:p w14:paraId="29A559FF" w14:textId="1A94DF14" w:rsidR="005A5A9C" w:rsidRPr="0085304A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9</w:t>
            </w:r>
            <w:r w:rsidR="005A5A9C" w:rsidRPr="0085304A">
              <w:rPr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477A4D80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>A operação encontra-se sujeita ao cumprimento do diploma (art.º 2.º)?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9FBF461" w14:textId="77777777" w:rsidR="005A5A9C" w:rsidRPr="0085304A" w:rsidRDefault="005A5A9C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11DAEEA7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702461A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85304A" w:rsidRPr="0085304A" w14:paraId="526D55C8" w14:textId="77777777" w:rsidTr="00925E46">
        <w:tc>
          <w:tcPr>
            <w:tcW w:w="382" w:type="pct"/>
            <w:shd w:val="clear" w:color="auto" w:fill="auto"/>
            <w:vAlign w:val="center"/>
          </w:tcPr>
          <w:p w14:paraId="5F49DCE3" w14:textId="4A600AE1" w:rsidR="005A5A9C" w:rsidRPr="0085304A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9</w:t>
            </w:r>
            <w:r w:rsidR="005A5A9C" w:rsidRPr="0085304A">
              <w:rPr>
                <w:color w:val="auto"/>
                <w:sz w:val="17"/>
                <w:szCs w:val="17"/>
              </w:rPr>
              <w:t>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2FABDFBC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 xml:space="preserve">Em caso afirmativo, foi emitida a licença de produção de </w:t>
            </w:r>
            <w:proofErr w:type="spellStart"/>
            <w:r w:rsidRPr="0085304A">
              <w:rPr>
                <w:color w:val="auto"/>
                <w:sz w:val="17"/>
                <w:szCs w:val="17"/>
                <w:lang w:eastAsia="en-GB"/>
              </w:rPr>
              <w:t>ApR</w:t>
            </w:r>
            <w:proofErr w:type="spellEnd"/>
            <w:r w:rsidRPr="0085304A">
              <w:rPr>
                <w:color w:val="auto"/>
                <w:sz w:val="17"/>
                <w:szCs w:val="17"/>
                <w:lang w:eastAsia="en-GB"/>
              </w:rPr>
              <w:t xml:space="preserve"> e/ou a licença de utilização de </w:t>
            </w:r>
            <w:proofErr w:type="spellStart"/>
            <w:r w:rsidRPr="0085304A">
              <w:rPr>
                <w:color w:val="auto"/>
                <w:sz w:val="17"/>
                <w:szCs w:val="17"/>
                <w:lang w:eastAsia="en-GB"/>
              </w:rPr>
              <w:t>ApR</w:t>
            </w:r>
            <w:proofErr w:type="spellEnd"/>
            <w:r w:rsidRPr="0085304A">
              <w:rPr>
                <w:color w:val="auto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FB2FF05" w14:textId="77777777" w:rsidR="005A5A9C" w:rsidRPr="0085304A" w:rsidRDefault="005A5A9C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0EE46D9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020B931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85304A" w:rsidRPr="0085304A" w14:paraId="71DE6B81" w14:textId="77777777" w:rsidTr="00925E46">
        <w:tc>
          <w:tcPr>
            <w:tcW w:w="382" w:type="pct"/>
            <w:shd w:val="clear" w:color="auto" w:fill="auto"/>
            <w:vAlign w:val="center"/>
          </w:tcPr>
          <w:p w14:paraId="4780B059" w14:textId="0C976BF6" w:rsidR="005A5A9C" w:rsidRPr="0085304A" w:rsidRDefault="00625B73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9</w:t>
            </w:r>
            <w:r w:rsidR="005A5A9C" w:rsidRPr="0085304A">
              <w:rPr>
                <w:color w:val="auto"/>
                <w:sz w:val="17"/>
                <w:szCs w:val="17"/>
              </w:rPr>
              <w:t>.3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2EFA263E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 xml:space="preserve">A operação demonstra dar cumprimento à comunicação prévia prevista no art.º </w:t>
            </w:r>
            <w:r w:rsidRPr="0085304A">
              <w:rPr>
                <w:color w:val="auto"/>
                <w:sz w:val="17"/>
                <w:szCs w:val="17"/>
              </w:rPr>
              <w:t>13.º-A?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D99DF2E" w14:textId="77777777" w:rsidR="005A5A9C" w:rsidRPr="0085304A" w:rsidRDefault="005A5A9C" w:rsidP="005A5A9C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2313CC91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99B9CE2" w14:textId="77777777" w:rsidR="005A5A9C" w:rsidRPr="0085304A" w:rsidRDefault="005A5A9C" w:rsidP="005A5A9C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5A5A9C" w:rsidRPr="00735EAB" w14:paraId="644BA718" w14:textId="77777777" w:rsidTr="00735EAB">
        <w:tc>
          <w:tcPr>
            <w:tcW w:w="5000" w:type="pct"/>
            <w:gridSpan w:val="6"/>
            <w:shd w:val="clear" w:color="auto" w:fill="auto"/>
            <w:vAlign w:val="center"/>
          </w:tcPr>
          <w:p w14:paraId="70616AD0" w14:textId="77777777" w:rsidR="005A5A9C" w:rsidRPr="00735EAB" w:rsidRDefault="005A5A9C" w:rsidP="005A5A9C">
            <w:pPr>
              <w:rPr>
                <w:color w:val="404040"/>
                <w:sz w:val="18"/>
                <w:szCs w:val="18"/>
              </w:rPr>
            </w:pPr>
          </w:p>
        </w:tc>
      </w:tr>
      <w:tr w:rsidR="00241518" w:rsidRPr="00241518" w14:paraId="2D3A84D3" w14:textId="77777777" w:rsidTr="001847E6">
        <w:tc>
          <w:tcPr>
            <w:tcW w:w="5000" w:type="pct"/>
            <w:gridSpan w:val="6"/>
            <w:shd w:val="clear" w:color="auto" w:fill="E4FDE3"/>
            <w:vAlign w:val="center"/>
          </w:tcPr>
          <w:p w14:paraId="707486B7" w14:textId="1BB13906" w:rsidR="005A5A9C" w:rsidRPr="00241518" w:rsidRDefault="005A5A9C" w:rsidP="00625B73">
            <w:pPr>
              <w:pStyle w:val="PargrafodaLista"/>
              <w:numPr>
                <w:ilvl w:val="0"/>
                <w:numId w:val="74"/>
              </w:numPr>
              <w:spacing w:line="200" w:lineRule="exact"/>
              <w:contextualSpacing w:val="0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bookmarkStart w:id="1" w:name="_Hlk164872493"/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Regime Geral da Gestão de Resíduos (RGGR)</w:t>
            </w:r>
            <w:r w:rsidR="006D6693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 </w:t>
            </w:r>
          </w:p>
          <w:p w14:paraId="1C70C4CC" w14:textId="3D057E55" w:rsidR="005A5A9C" w:rsidRPr="00241518" w:rsidRDefault="005A5A9C" w:rsidP="00625B73">
            <w:pPr>
              <w:pStyle w:val="PargrafodaLista"/>
              <w:spacing w:line="200" w:lineRule="exact"/>
              <w:ind w:left="342"/>
              <w:rPr>
                <w:color w:val="auto"/>
                <w:sz w:val="18"/>
                <w:szCs w:val="18"/>
              </w:rPr>
            </w:pPr>
            <w:r w:rsidRPr="00241518">
              <w:rPr>
                <w:color w:val="auto"/>
                <w:sz w:val="18"/>
                <w:szCs w:val="18"/>
              </w:rPr>
              <w:t>(</w:t>
            </w:r>
            <w:hyperlink r:id="rId18" w:history="1">
              <w:r w:rsidRPr="00241518">
                <w:rPr>
                  <w:color w:val="auto"/>
                  <w:sz w:val="18"/>
                  <w:szCs w:val="18"/>
                </w:rPr>
                <w:t>Decreto-Lei n.º 102-D/2020, de 10 de dezembro</w:t>
              </w:r>
            </w:hyperlink>
            <w:r w:rsidRPr="00241518">
              <w:rPr>
                <w:color w:val="auto"/>
                <w:sz w:val="18"/>
                <w:szCs w:val="18"/>
              </w:rPr>
              <w:t>, na sua redação atual)</w:t>
            </w:r>
          </w:p>
        </w:tc>
      </w:tr>
      <w:tr w:rsidR="0085304A" w:rsidRPr="0085304A" w14:paraId="4E2EB248" w14:textId="77777777" w:rsidTr="00F95429">
        <w:trPr>
          <w:trHeight w:val="386"/>
        </w:trPr>
        <w:tc>
          <w:tcPr>
            <w:tcW w:w="382" w:type="pct"/>
            <w:shd w:val="clear" w:color="auto" w:fill="auto"/>
            <w:vAlign w:val="center"/>
          </w:tcPr>
          <w:p w14:paraId="14A7C9F3" w14:textId="6291E7F6" w:rsidR="005A5A9C" w:rsidRPr="0085304A" w:rsidRDefault="00625B73" w:rsidP="00F95429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10</w:t>
            </w:r>
            <w:r w:rsidR="005A5A9C" w:rsidRPr="0085304A">
              <w:rPr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03FB1D83" w14:textId="2F7E3E72" w:rsidR="005A5A9C" w:rsidRPr="0085304A" w:rsidRDefault="005A5A9C" w:rsidP="00F95429">
            <w:pPr>
              <w:spacing w:line="200" w:lineRule="exact"/>
              <w:rPr>
                <w:color w:val="auto"/>
                <w:sz w:val="17"/>
                <w:szCs w:val="17"/>
                <w:vertAlign w:val="superscript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 xml:space="preserve">A operação inclui alguma atividade sujeita a licenciamento nos termos do </w:t>
            </w:r>
            <w:r w:rsidR="00D60D29" w:rsidRPr="0085304A">
              <w:rPr>
                <w:color w:val="auto"/>
                <w:sz w:val="17"/>
                <w:szCs w:val="17"/>
                <w:lang w:eastAsia="en-GB"/>
              </w:rPr>
              <w:t xml:space="preserve">Anexo </w:t>
            </w:r>
            <w:r w:rsidR="00DE246A" w:rsidRPr="0085304A">
              <w:rPr>
                <w:color w:val="auto"/>
                <w:sz w:val="17"/>
                <w:szCs w:val="17"/>
                <w:lang w:eastAsia="en-GB"/>
              </w:rPr>
              <w:t>i</w:t>
            </w:r>
            <w:r w:rsidRPr="0085304A">
              <w:rPr>
                <w:color w:val="auto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3A7E0D6" w14:textId="77777777" w:rsidR="005A5A9C" w:rsidRPr="0085304A" w:rsidRDefault="005A5A9C" w:rsidP="00F95429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6A695F0F" w14:textId="7A0620C9" w:rsidR="005A5A9C" w:rsidRPr="0085304A" w:rsidRDefault="005A5A9C" w:rsidP="00F95429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E98923B" w14:textId="77777777" w:rsidR="005A5A9C" w:rsidRPr="0085304A" w:rsidRDefault="005A5A9C" w:rsidP="00F95429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85304A" w:rsidRPr="0085304A" w14:paraId="79A2269D" w14:textId="77777777" w:rsidTr="00F95429">
        <w:trPr>
          <w:trHeight w:val="705"/>
        </w:trPr>
        <w:tc>
          <w:tcPr>
            <w:tcW w:w="382" w:type="pct"/>
            <w:shd w:val="clear" w:color="auto" w:fill="auto"/>
            <w:vAlign w:val="center"/>
          </w:tcPr>
          <w:p w14:paraId="707A4D9E" w14:textId="2EB7427A" w:rsidR="005A5A9C" w:rsidRPr="0085304A" w:rsidRDefault="00625B73" w:rsidP="00F95429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10</w:t>
            </w:r>
            <w:r w:rsidR="005A5A9C" w:rsidRPr="0085304A">
              <w:rPr>
                <w:color w:val="auto"/>
                <w:sz w:val="17"/>
                <w:szCs w:val="17"/>
              </w:rPr>
              <w:t>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1F00A1F5" w14:textId="52ED95CD" w:rsidR="005A5A9C" w:rsidRPr="0085304A" w:rsidRDefault="005A5A9C" w:rsidP="00F95429">
            <w:pPr>
              <w:spacing w:line="200" w:lineRule="exact"/>
              <w:rPr>
                <w:color w:val="auto"/>
                <w:sz w:val="17"/>
                <w:szCs w:val="17"/>
                <w:vertAlign w:val="superscript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 xml:space="preserve">Em caso afirmativo, foi apresentado o respetivo comprovativo de licenciamento ou </w:t>
            </w:r>
            <w:r w:rsidR="00DE246A" w:rsidRPr="0085304A">
              <w:rPr>
                <w:color w:val="auto"/>
                <w:sz w:val="17"/>
                <w:szCs w:val="17"/>
                <w:lang w:eastAsia="en-GB"/>
              </w:rPr>
              <w:t xml:space="preserve">requerimento </w:t>
            </w:r>
            <w:r w:rsidR="00371401" w:rsidRPr="0085304A">
              <w:rPr>
                <w:color w:val="auto"/>
                <w:sz w:val="17"/>
                <w:szCs w:val="17"/>
                <w:lang w:eastAsia="en-GB"/>
              </w:rPr>
              <w:t>de licenciamento</w:t>
            </w:r>
            <w:r w:rsidRPr="0085304A">
              <w:rPr>
                <w:color w:val="auto"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651FBB5" w14:textId="77777777" w:rsidR="005A5A9C" w:rsidRPr="0085304A" w:rsidRDefault="005A5A9C" w:rsidP="00F95429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2324870" w14:textId="77777777" w:rsidR="005A5A9C" w:rsidRPr="0085304A" w:rsidRDefault="005A5A9C" w:rsidP="00F95429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5FD7ECBE" w14:textId="77777777" w:rsidR="005A5A9C" w:rsidRPr="0085304A" w:rsidRDefault="005A5A9C" w:rsidP="00F95429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371401" w:rsidRPr="00BD190F" w14:paraId="4AB49237" w14:textId="77777777" w:rsidTr="00C63047">
        <w:tc>
          <w:tcPr>
            <w:tcW w:w="5000" w:type="pct"/>
            <w:gridSpan w:val="6"/>
            <w:shd w:val="clear" w:color="auto" w:fill="auto"/>
            <w:vAlign w:val="center"/>
          </w:tcPr>
          <w:p w14:paraId="6BB99C78" w14:textId="77777777" w:rsidR="00371401" w:rsidRPr="00BD190F" w:rsidRDefault="00371401" w:rsidP="00371401">
            <w:pPr>
              <w:rPr>
                <w:color w:val="404040"/>
                <w:sz w:val="18"/>
                <w:szCs w:val="18"/>
              </w:rPr>
            </w:pPr>
          </w:p>
        </w:tc>
      </w:tr>
      <w:bookmarkEnd w:id="1"/>
      <w:tr w:rsidR="00241518" w:rsidRPr="00241518" w14:paraId="62FECED4" w14:textId="77777777" w:rsidTr="00F95429">
        <w:tc>
          <w:tcPr>
            <w:tcW w:w="5000" w:type="pct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4FDE3"/>
            <w:vAlign w:val="center"/>
          </w:tcPr>
          <w:p w14:paraId="60AF5AA7" w14:textId="3AAD6C03" w:rsidR="00DE246A" w:rsidRPr="00241518" w:rsidRDefault="00C3277E" w:rsidP="00F95429">
            <w:pPr>
              <w:pStyle w:val="PargrafodaLista"/>
              <w:numPr>
                <w:ilvl w:val="0"/>
                <w:numId w:val="74"/>
              </w:numPr>
              <w:spacing w:line="200" w:lineRule="exact"/>
              <w:contextualSpacing w:val="0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Regime jurídico de gestão de resíduos das explorações de depósitos minerais e de massas minerais</w:t>
            </w:r>
            <w:r w:rsidR="00DE246A"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 </w:t>
            </w:r>
          </w:p>
          <w:p w14:paraId="187BDDF5" w14:textId="1C3E1ABE" w:rsidR="00DE246A" w:rsidRPr="00241518" w:rsidRDefault="00DE246A" w:rsidP="00F95429">
            <w:pPr>
              <w:spacing w:line="200" w:lineRule="exact"/>
              <w:ind w:left="342"/>
              <w:rPr>
                <w:color w:val="auto"/>
                <w:sz w:val="18"/>
                <w:szCs w:val="18"/>
              </w:rPr>
            </w:pPr>
            <w:r w:rsidRPr="00241518">
              <w:rPr>
                <w:color w:val="auto"/>
                <w:sz w:val="18"/>
                <w:szCs w:val="18"/>
              </w:rPr>
              <w:t>(</w:t>
            </w:r>
            <w:hyperlink r:id="rId19" w:history="1">
              <w:r w:rsidRPr="00241518">
                <w:rPr>
                  <w:color w:val="auto"/>
                  <w:sz w:val="18"/>
                  <w:szCs w:val="18"/>
                </w:rPr>
                <w:t>Decreto-Lei n.º 10/20</w:t>
              </w:r>
              <w:r w:rsidR="00C3277E" w:rsidRPr="00241518">
                <w:rPr>
                  <w:color w:val="auto"/>
                  <w:sz w:val="18"/>
                  <w:szCs w:val="18"/>
                </w:rPr>
                <w:t>10</w:t>
              </w:r>
              <w:r w:rsidRPr="00241518">
                <w:rPr>
                  <w:color w:val="auto"/>
                  <w:sz w:val="18"/>
                  <w:szCs w:val="18"/>
                </w:rPr>
                <w:t xml:space="preserve">, de </w:t>
              </w:r>
              <w:r w:rsidR="00C3277E" w:rsidRPr="00241518">
                <w:rPr>
                  <w:color w:val="auto"/>
                  <w:sz w:val="18"/>
                  <w:szCs w:val="18"/>
                </w:rPr>
                <w:t>4</w:t>
              </w:r>
              <w:r w:rsidRPr="00241518">
                <w:rPr>
                  <w:color w:val="auto"/>
                  <w:sz w:val="18"/>
                  <w:szCs w:val="18"/>
                </w:rPr>
                <w:t xml:space="preserve"> de </w:t>
              </w:r>
              <w:r w:rsidR="00C3277E" w:rsidRPr="00241518">
                <w:rPr>
                  <w:color w:val="auto"/>
                  <w:sz w:val="18"/>
                  <w:szCs w:val="18"/>
                </w:rPr>
                <w:t>fevereiro</w:t>
              </w:r>
            </w:hyperlink>
            <w:r w:rsidRPr="00241518">
              <w:rPr>
                <w:color w:val="auto"/>
                <w:sz w:val="18"/>
                <w:szCs w:val="18"/>
              </w:rPr>
              <w:t>, na sua redação atual)</w:t>
            </w:r>
          </w:p>
        </w:tc>
      </w:tr>
      <w:tr w:rsidR="0085304A" w:rsidRPr="0085304A" w14:paraId="5AA5B3E9" w14:textId="77777777" w:rsidTr="00925E46">
        <w:tc>
          <w:tcPr>
            <w:tcW w:w="382" w:type="pct"/>
            <w:shd w:val="clear" w:color="auto" w:fill="auto"/>
            <w:vAlign w:val="center"/>
          </w:tcPr>
          <w:p w14:paraId="64518F27" w14:textId="70A2F68D" w:rsidR="00F95429" w:rsidRPr="0085304A" w:rsidRDefault="00F95429" w:rsidP="00F95429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rFonts w:ascii="Calibri Light" w:hAnsi="Calibri Light"/>
                <w:color w:val="auto"/>
                <w:sz w:val="17"/>
                <w:szCs w:val="17"/>
              </w:rPr>
              <w:t>11.1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27EDB9D7" w14:textId="59BB19DB" w:rsidR="00F95429" w:rsidRPr="0085304A" w:rsidRDefault="00F95429" w:rsidP="00F95429">
            <w:pPr>
              <w:spacing w:line="200" w:lineRule="exact"/>
              <w:rPr>
                <w:color w:val="auto"/>
                <w:sz w:val="17"/>
                <w:szCs w:val="17"/>
                <w:vertAlign w:val="superscript"/>
                <w:lang w:eastAsia="en-GB"/>
              </w:rPr>
            </w:pPr>
            <w:r w:rsidRPr="0085304A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A operação envolve a produção de resíduos resultantes da prospeção, extração, tratamento, transformação e armazenagem de recursos minerais, bem como da exploração das pedreiras, nos termos do artigo 2.º do diploma?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5FF2B72" w14:textId="77777777" w:rsidR="00F95429" w:rsidRPr="0085304A" w:rsidRDefault="00F95429" w:rsidP="00F95429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0932930D" w14:textId="77777777" w:rsidR="00F95429" w:rsidRPr="0085304A" w:rsidRDefault="00F95429" w:rsidP="00F95429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74401D01" w14:textId="77777777" w:rsidR="00F95429" w:rsidRPr="0085304A" w:rsidRDefault="00F95429" w:rsidP="00F95429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85304A" w:rsidRPr="0085304A" w14:paraId="1215C946" w14:textId="77777777" w:rsidTr="00F95429">
        <w:trPr>
          <w:trHeight w:val="435"/>
        </w:trPr>
        <w:tc>
          <w:tcPr>
            <w:tcW w:w="382" w:type="pct"/>
            <w:shd w:val="clear" w:color="auto" w:fill="auto"/>
            <w:vAlign w:val="center"/>
          </w:tcPr>
          <w:p w14:paraId="21F3D7EC" w14:textId="56E57961" w:rsidR="00F95429" w:rsidRPr="0085304A" w:rsidRDefault="00F95429" w:rsidP="00F95429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rFonts w:ascii="Calibri Light" w:hAnsi="Calibri Light"/>
                <w:color w:val="auto"/>
                <w:sz w:val="17"/>
                <w:szCs w:val="17"/>
              </w:rPr>
              <w:t>11.2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14:paraId="22AF5041" w14:textId="780E1E9B" w:rsidR="00F95429" w:rsidRPr="0085304A" w:rsidRDefault="00F95429" w:rsidP="00F95429">
            <w:pPr>
              <w:spacing w:line="200" w:lineRule="exact"/>
              <w:rPr>
                <w:color w:val="auto"/>
                <w:sz w:val="17"/>
                <w:szCs w:val="17"/>
                <w:vertAlign w:val="superscript"/>
                <w:lang w:eastAsia="en-GB"/>
              </w:rPr>
            </w:pPr>
            <w:r w:rsidRPr="0085304A">
              <w:rPr>
                <w:rFonts w:ascii="Calibri Light" w:hAnsi="Calibri Light" w:cs="Arial"/>
                <w:color w:val="auto"/>
                <w:sz w:val="17"/>
                <w:szCs w:val="17"/>
                <w:lang w:eastAsia="en-GB"/>
              </w:rPr>
              <w:t>Em caso afirmativo, foi apresentado a respetiva licença?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AA68715" w14:textId="77777777" w:rsidR="00F95429" w:rsidRPr="0085304A" w:rsidRDefault="00F95429" w:rsidP="00F95429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219916AF" w14:textId="77777777" w:rsidR="00F95429" w:rsidRPr="0085304A" w:rsidRDefault="00F95429" w:rsidP="00F95429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0907FA30" w14:textId="77777777" w:rsidR="00F95429" w:rsidRPr="0085304A" w:rsidRDefault="00F95429" w:rsidP="00F95429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DE246A" w:rsidRPr="00BD190F" w14:paraId="24E543D1" w14:textId="77777777" w:rsidTr="00925E46">
        <w:tc>
          <w:tcPr>
            <w:tcW w:w="5000" w:type="pct"/>
            <w:gridSpan w:val="6"/>
            <w:shd w:val="clear" w:color="auto" w:fill="auto"/>
            <w:vAlign w:val="center"/>
          </w:tcPr>
          <w:p w14:paraId="68D740FE" w14:textId="77777777" w:rsidR="00DE246A" w:rsidRPr="00BD190F" w:rsidRDefault="00DE246A" w:rsidP="00925E46">
            <w:pPr>
              <w:rPr>
                <w:color w:val="404040"/>
                <w:sz w:val="18"/>
                <w:szCs w:val="18"/>
              </w:rPr>
            </w:pPr>
          </w:p>
        </w:tc>
      </w:tr>
      <w:tr w:rsidR="00241518" w:rsidRPr="00241518" w14:paraId="5CFD45BB" w14:textId="77777777" w:rsidTr="001847E6">
        <w:tc>
          <w:tcPr>
            <w:tcW w:w="5000" w:type="pct"/>
            <w:gridSpan w:val="6"/>
            <w:shd w:val="clear" w:color="auto" w:fill="E4FDE3"/>
            <w:vAlign w:val="center"/>
          </w:tcPr>
          <w:p w14:paraId="40F4CE47" w14:textId="5F1E5322" w:rsidR="00371401" w:rsidRPr="00241518" w:rsidRDefault="00371401" w:rsidP="00D32E75">
            <w:pPr>
              <w:pStyle w:val="PargrafodaLista"/>
              <w:numPr>
                <w:ilvl w:val="0"/>
                <w:numId w:val="74"/>
              </w:numPr>
              <w:spacing w:line="200" w:lineRule="exact"/>
              <w:jc w:val="left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Regulamento Geral de Ruído (RGR)</w:t>
            </w:r>
          </w:p>
          <w:p w14:paraId="0A9A500A" w14:textId="089D23DC" w:rsidR="00371401" w:rsidRPr="00241518" w:rsidRDefault="00371401" w:rsidP="00371401">
            <w:pPr>
              <w:spacing w:line="200" w:lineRule="exact"/>
              <w:ind w:left="360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color w:val="auto"/>
                <w:sz w:val="18"/>
                <w:szCs w:val="18"/>
              </w:rPr>
              <w:t>(</w:t>
            </w:r>
            <w:hyperlink r:id="rId20" w:tgtFrame="_blank" w:history="1">
              <w:r w:rsidRPr="00241518">
                <w:rPr>
                  <w:color w:val="auto"/>
                  <w:sz w:val="18"/>
                  <w:szCs w:val="18"/>
                </w:rPr>
                <w:t>Decreto-Lei n.º 9/2007, de 17 de janeiro</w:t>
              </w:r>
            </w:hyperlink>
            <w:r w:rsidRPr="00241518">
              <w:rPr>
                <w:color w:val="auto"/>
                <w:sz w:val="18"/>
                <w:szCs w:val="18"/>
              </w:rPr>
              <w:t>, na sua redação atual)</w:t>
            </w:r>
          </w:p>
        </w:tc>
      </w:tr>
      <w:tr w:rsidR="0085304A" w:rsidRPr="0085304A" w14:paraId="1FE25048" w14:textId="77777777" w:rsidTr="00C63047">
        <w:tc>
          <w:tcPr>
            <w:tcW w:w="382" w:type="pct"/>
            <w:shd w:val="clear" w:color="auto" w:fill="auto"/>
            <w:vAlign w:val="center"/>
          </w:tcPr>
          <w:p w14:paraId="1710623F" w14:textId="201F82A1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1</w:t>
            </w:r>
            <w:r w:rsidR="00592295" w:rsidRPr="0085304A">
              <w:rPr>
                <w:color w:val="auto"/>
                <w:sz w:val="17"/>
                <w:szCs w:val="17"/>
              </w:rPr>
              <w:t>2</w:t>
            </w:r>
            <w:r w:rsidRPr="0085304A">
              <w:rPr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6A95CE78" w14:textId="1B86F68E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>A operação demonstra dar cumprimento ao Regulamento Geral de Ruído (RGR)?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01ECBA8" w14:textId="77777777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08779B64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4FE1AE23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371401" w:rsidRPr="00BD190F" w14:paraId="25F5417D" w14:textId="77777777" w:rsidTr="00C63047">
        <w:tc>
          <w:tcPr>
            <w:tcW w:w="5000" w:type="pct"/>
            <w:gridSpan w:val="6"/>
            <w:shd w:val="clear" w:color="auto" w:fill="auto"/>
            <w:vAlign w:val="center"/>
          </w:tcPr>
          <w:p w14:paraId="6DB3CE11" w14:textId="77777777" w:rsidR="00371401" w:rsidRPr="00BD190F" w:rsidRDefault="00371401" w:rsidP="00371401">
            <w:pPr>
              <w:rPr>
                <w:color w:val="404040"/>
                <w:sz w:val="18"/>
                <w:szCs w:val="18"/>
              </w:rPr>
            </w:pPr>
          </w:p>
        </w:tc>
      </w:tr>
      <w:tr w:rsidR="00241518" w:rsidRPr="00241518" w14:paraId="42E9667B" w14:textId="77777777" w:rsidTr="001847E6">
        <w:tc>
          <w:tcPr>
            <w:tcW w:w="5000" w:type="pct"/>
            <w:gridSpan w:val="6"/>
            <w:shd w:val="clear" w:color="auto" w:fill="E4FDE3"/>
            <w:vAlign w:val="center"/>
          </w:tcPr>
          <w:p w14:paraId="6BF52519" w14:textId="77777777" w:rsidR="00371401" w:rsidRPr="00241518" w:rsidRDefault="00371401" w:rsidP="00D32E75">
            <w:pPr>
              <w:pStyle w:val="PargrafodaLista"/>
              <w:numPr>
                <w:ilvl w:val="0"/>
                <w:numId w:val="74"/>
              </w:numPr>
              <w:spacing w:line="200" w:lineRule="exact"/>
              <w:contextualSpacing w:val="0"/>
              <w:rPr>
                <w:rStyle w:val="apple-converted-space"/>
                <w:b/>
                <w:color w:val="auto"/>
                <w:sz w:val="18"/>
                <w:szCs w:val="18"/>
                <w:u w:val="single"/>
                <w:lang w:eastAsia="en-GB"/>
              </w:rPr>
            </w:pPr>
            <w:bookmarkStart w:id="2" w:name="_Hlk164853805"/>
            <w:r w:rsidRPr="00241518">
              <w:rPr>
                <w:b/>
                <w:color w:val="auto"/>
                <w:sz w:val="18"/>
                <w:szCs w:val="18"/>
                <w:u w:val="single"/>
                <w:lang w:eastAsia="en-GB"/>
              </w:rPr>
              <w:t>Regime da prevenção e controlo das emissões de poluentes para o ar</w:t>
            </w:r>
            <w:r w:rsidRPr="00241518">
              <w:rPr>
                <w:rStyle w:val="apple-converted-space"/>
                <w:b/>
                <w:color w:val="auto"/>
                <w:sz w:val="18"/>
                <w:szCs w:val="18"/>
                <w:u w:val="single"/>
                <w:lang w:eastAsia="en-GB"/>
              </w:rPr>
              <w:t xml:space="preserve"> </w:t>
            </w:r>
          </w:p>
          <w:p w14:paraId="7DBFD208" w14:textId="18628102" w:rsidR="00371401" w:rsidRPr="00241518" w:rsidRDefault="00371401" w:rsidP="00371401">
            <w:pPr>
              <w:pStyle w:val="PargrafodaLista"/>
              <w:spacing w:line="200" w:lineRule="exact"/>
              <w:contextualSpacing w:val="0"/>
              <w:rPr>
                <w:b/>
                <w:color w:val="auto"/>
                <w:sz w:val="18"/>
                <w:szCs w:val="18"/>
                <w:u w:val="single"/>
                <w:lang w:eastAsia="en-GB"/>
              </w:rPr>
            </w:pPr>
            <w:r w:rsidRPr="00241518">
              <w:rPr>
                <w:color w:val="auto"/>
                <w:sz w:val="18"/>
                <w:szCs w:val="18"/>
                <w:lang w:eastAsia="en-GB"/>
              </w:rPr>
              <w:t>(DL n.º 39/2018, de 11 de junho)</w:t>
            </w:r>
          </w:p>
        </w:tc>
      </w:tr>
      <w:tr w:rsidR="0085304A" w:rsidRPr="0085304A" w14:paraId="2211FC05" w14:textId="77777777" w:rsidTr="001847E6">
        <w:tc>
          <w:tcPr>
            <w:tcW w:w="382" w:type="pct"/>
            <w:shd w:val="clear" w:color="auto" w:fill="auto"/>
            <w:vAlign w:val="center"/>
          </w:tcPr>
          <w:p w14:paraId="06CE59CE" w14:textId="6D081B72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1</w:t>
            </w:r>
            <w:r w:rsidR="00592295" w:rsidRPr="0085304A">
              <w:rPr>
                <w:color w:val="auto"/>
                <w:sz w:val="17"/>
                <w:szCs w:val="17"/>
              </w:rPr>
              <w:t>3</w:t>
            </w:r>
            <w:r w:rsidRPr="0085304A">
              <w:rPr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3557F553" w14:textId="26D12D53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>A operação inclui fontes fixas de emissão gasosa, sujeitas ao cumprimento do diploma?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A6B418E" w14:textId="77777777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4FBE943D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38AEB993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85304A" w:rsidRPr="0085304A" w14:paraId="19FC92EB" w14:textId="77777777" w:rsidTr="001847E6">
        <w:tc>
          <w:tcPr>
            <w:tcW w:w="382" w:type="pct"/>
            <w:shd w:val="clear" w:color="auto" w:fill="auto"/>
            <w:vAlign w:val="center"/>
          </w:tcPr>
          <w:p w14:paraId="26FE0776" w14:textId="268DE964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1</w:t>
            </w:r>
            <w:r w:rsidR="00592295" w:rsidRPr="0085304A">
              <w:rPr>
                <w:color w:val="auto"/>
                <w:sz w:val="17"/>
                <w:szCs w:val="17"/>
              </w:rPr>
              <w:t>3</w:t>
            </w:r>
            <w:r w:rsidRPr="0085304A">
              <w:rPr>
                <w:color w:val="auto"/>
                <w:sz w:val="17"/>
                <w:szCs w:val="17"/>
              </w:rPr>
              <w:t>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7A7103D1" w14:textId="41C4822C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>É demonstrado o seu cumprimento, nomeadamente no que se refere aos aspetos construtivos das chaminés?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CAC73D7" w14:textId="77777777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5EE4F651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E7357D0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bookmarkEnd w:id="2"/>
      <w:tr w:rsidR="00371401" w:rsidRPr="00BD190F" w14:paraId="7F9CC1AA" w14:textId="77777777" w:rsidTr="004523A8">
        <w:tc>
          <w:tcPr>
            <w:tcW w:w="5000" w:type="pct"/>
            <w:gridSpan w:val="6"/>
            <w:shd w:val="clear" w:color="auto" w:fill="auto"/>
            <w:vAlign w:val="center"/>
          </w:tcPr>
          <w:p w14:paraId="024E197A" w14:textId="77777777" w:rsidR="00371401" w:rsidRDefault="00371401" w:rsidP="00371401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  <w:p w14:paraId="5CE15BFE" w14:textId="77777777" w:rsidR="0085304A" w:rsidRDefault="0085304A" w:rsidP="00371401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  <w:p w14:paraId="49593D98" w14:textId="77777777" w:rsidR="0085304A" w:rsidRPr="001847E6" w:rsidRDefault="0085304A" w:rsidP="00371401">
            <w:pPr>
              <w:spacing w:line="200" w:lineRule="exact"/>
              <w:rPr>
                <w:color w:val="404040"/>
                <w:sz w:val="17"/>
                <w:szCs w:val="17"/>
              </w:rPr>
            </w:pPr>
          </w:p>
        </w:tc>
      </w:tr>
      <w:tr w:rsidR="00241518" w:rsidRPr="00241518" w14:paraId="031E8AAE" w14:textId="77777777" w:rsidTr="00625B73">
        <w:trPr>
          <w:trHeight w:val="443"/>
        </w:trPr>
        <w:tc>
          <w:tcPr>
            <w:tcW w:w="5000" w:type="pct"/>
            <w:gridSpan w:val="6"/>
            <w:shd w:val="clear" w:color="auto" w:fill="E4FDE3"/>
            <w:vAlign w:val="center"/>
          </w:tcPr>
          <w:p w14:paraId="6AA87667" w14:textId="77777777" w:rsidR="00371401" w:rsidRPr="00241518" w:rsidRDefault="00371401" w:rsidP="00371401">
            <w:pPr>
              <w:pStyle w:val="PargrafodaLista"/>
              <w:numPr>
                <w:ilvl w:val="0"/>
                <w:numId w:val="76"/>
              </w:numPr>
              <w:spacing w:line="200" w:lineRule="exact"/>
              <w:contextualSpacing w:val="0"/>
              <w:rPr>
                <w:b/>
                <w:bCs/>
                <w:color w:val="auto"/>
                <w:sz w:val="18"/>
                <w:szCs w:val="18"/>
                <w:u w:val="single"/>
                <w:lang w:eastAsia="en-GB"/>
              </w:rPr>
            </w:pPr>
            <w:bookmarkStart w:id="3" w:name="_Hlk164860167"/>
            <w:r w:rsidRPr="00241518">
              <w:rPr>
                <w:b/>
                <w:bCs/>
                <w:color w:val="auto"/>
                <w:sz w:val="18"/>
                <w:szCs w:val="18"/>
                <w:u w:val="single"/>
              </w:rPr>
              <w:lastRenderedPageBreak/>
              <w:t>Outros pareceres ou licenças aplicáveis</w:t>
            </w:r>
          </w:p>
          <w:p w14:paraId="403317A2" w14:textId="36427CD9" w:rsidR="00371401" w:rsidRPr="00241518" w:rsidRDefault="00371401" w:rsidP="00371401">
            <w:pPr>
              <w:pStyle w:val="PargrafodaLista"/>
              <w:spacing w:line="200" w:lineRule="exact"/>
              <w:contextualSpacing w:val="0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85304A" w:rsidRPr="0085304A" w14:paraId="29FC39AC" w14:textId="77777777" w:rsidTr="005D55EE">
        <w:tc>
          <w:tcPr>
            <w:tcW w:w="382" w:type="pct"/>
            <w:shd w:val="clear" w:color="auto" w:fill="auto"/>
            <w:vAlign w:val="center"/>
          </w:tcPr>
          <w:p w14:paraId="45BAED1C" w14:textId="4C197828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14.1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2F2711FC" w14:textId="4B79885E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</w:rPr>
              <w:t>Pareceres e autorizações por regimes específicos de servidões e restrições aplicáveis, consultas e pareceres favoráveis ou condicionados, ou outros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8E9AD9E" w14:textId="77777777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07B63B4D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750DB596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bookmarkEnd w:id="3"/>
      <w:tr w:rsidR="00371401" w:rsidRPr="00BD190F" w14:paraId="3B85C67B" w14:textId="77777777" w:rsidTr="00E91F2C">
        <w:trPr>
          <w:trHeight w:val="43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DE594AF" w14:textId="38E42D63" w:rsidR="00371401" w:rsidRPr="00BD190F" w:rsidRDefault="00371401" w:rsidP="00371401">
            <w:pPr>
              <w:rPr>
                <w:color w:val="404040"/>
                <w:sz w:val="18"/>
                <w:szCs w:val="18"/>
              </w:rPr>
            </w:pPr>
          </w:p>
        </w:tc>
      </w:tr>
      <w:tr w:rsidR="0085304A" w:rsidRPr="0085304A" w14:paraId="51E075CF" w14:textId="77777777" w:rsidTr="00E91F2C">
        <w:tc>
          <w:tcPr>
            <w:tcW w:w="5000" w:type="pct"/>
            <w:gridSpan w:val="6"/>
            <w:shd w:val="clear" w:color="auto" w:fill="F0F0F0"/>
            <w:vAlign w:val="center"/>
          </w:tcPr>
          <w:p w14:paraId="1E441C1A" w14:textId="2E47F08D" w:rsidR="00371401" w:rsidRPr="0085304A" w:rsidRDefault="00371401" w:rsidP="00371401">
            <w:pPr>
              <w:spacing w:line="240" w:lineRule="exact"/>
              <w:jc w:val="left"/>
              <w:rPr>
                <w:b/>
                <w:color w:val="auto"/>
                <w:sz w:val="20"/>
                <w:szCs w:val="20"/>
              </w:rPr>
            </w:pPr>
            <w:r w:rsidRPr="0085304A">
              <w:rPr>
                <w:b/>
                <w:color w:val="auto"/>
                <w:sz w:val="20"/>
                <w:szCs w:val="20"/>
              </w:rPr>
              <w:t>Capítulo 3 - Licenciamento</w:t>
            </w:r>
          </w:p>
          <w:p w14:paraId="161C2C69" w14:textId="6851EDCB" w:rsidR="00371401" w:rsidRPr="0085304A" w:rsidRDefault="00371401" w:rsidP="00371401">
            <w:pPr>
              <w:spacing w:line="240" w:lineRule="exact"/>
              <w:jc w:val="left"/>
              <w:rPr>
                <w:color w:val="auto"/>
                <w:sz w:val="18"/>
                <w:szCs w:val="18"/>
                <w:lang w:eastAsia="en-GB"/>
              </w:rPr>
            </w:pPr>
            <w:r w:rsidRPr="0085304A">
              <w:rPr>
                <w:color w:val="auto"/>
                <w:sz w:val="18"/>
                <w:szCs w:val="18"/>
                <w:lang w:eastAsia="en-GB"/>
              </w:rPr>
              <w:t>(Decreto-Lei n.º 555/99, de 16 de dezembro, na sua redação atual)</w:t>
            </w:r>
          </w:p>
        </w:tc>
      </w:tr>
      <w:tr w:rsidR="0085304A" w:rsidRPr="0085304A" w14:paraId="6E89FBFE" w14:textId="77777777" w:rsidTr="001847E6">
        <w:tc>
          <w:tcPr>
            <w:tcW w:w="382" w:type="pct"/>
            <w:shd w:val="clear" w:color="auto" w:fill="auto"/>
            <w:vAlign w:val="center"/>
          </w:tcPr>
          <w:p w14:paraId="2C3B2949" w14:textId="076CD705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1</w:t>
            </w:r>
            <w:r w:rsidR="00592295" w:rsidRPr="0085304A">
              <w:rPr>
                <w:color w:val="auto"/>
                <w:sz w:val="17"/>
                <w:szCs w:val="17"/>
              </w:rPr>
              <w:t>5</w:t>
            </w:r>
            <w:r w:rsidRPr="0085304A">
              <w:rPr>
                <w:color w:val="auto"/>
                <w:sz w:val="17"/>
                <w:szCs w:val="17"/>
              </w:rPr>
              <w:t>.1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74AB8EB0" w14:textId="57DCEC9E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 xml:space="preserve">A operação demonstra dar cumprimento à legislação inerente ao Regime Jurídico da Urbanização e Edificação (RJUE): </w:t>
            </w:r>
            <w:r w:rsidRPr="0085304A">
              <w:rPr>
                <w:color w:val="auto"/>
                <w:sz w:val="16"/>
                <w:szCs w:val="16"/>
                <w:lang w:eastAsia="en-GB"/>
              </w:rPr>
              <w:t>Informação Prévia, Aprovação de Projeto de Arquitetura, Aprovação de Projeto de Especialidades, Alvará de Construção?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48DE67A" w14:textId="77777777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02CFCFEF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28520B58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  <w:tr w:rsidR="0085304A" w:rsidRPr="0085304A" w14:paraId="4D88E612" w14:textId="77777777" w:rsidTr="001847E6">
        <w:tc>
          <w:tcPr>
            <w:tcW w:w="382" w:type="pct"/>
            <w:shd w:val="clear" w:color="auto" w:fill="auto"/>
            <w:vAlign w:val="center"/>
          </w:tcPr>
          <w:p w14:paraId="3E9534FC" w14:textId="0830CE6B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  <w:r w:rsidRPr="0085304A">
              <w:rPr>
                <w:color w:val="auto"/>
                <w:sz w:val="17"/>
                <w:szCs w:val="17"/>
              </w:rPr>
              <w:t>1</w:t>
            </w:r>
            <w:r w:rsidR="00592295" w:rsidRPr="0085304A">
              <w:rPr>
                <w:color w:val="auto"/>
                <w:sz w:val="17"/>
                <w:szCs w:val="17"/>
              </w:rPr>
              <w:t>5</w:t>
            </w:r>
            <w:r w:rsidRPr="0085304A">
              <w:rPr>
                <w:color w:val="auto"/>
                <w:sz w:val="17"/>
                <w:szCs w:val="17"/>
              </w:rPr>
              <w:t>.2</w:t>
            </w:r>
          </w:p>
        </w:tc>
        <w:tc>
          <w:tcPr>
            <w:tcW w:w="1751" w:type="pct"/>
            <w:gridSpan w:val="2"/>
            <w:shd w:val="clear" w:color="auto" w:fill="auto"/>
          </w:tcPr>
          <w:p w14:paraId="7D1E8F2B" w14:textId="54B87861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  <w:lang w:eastAsia="en-GB"/>
              </w:rPr>
            </w:pPr>
            <w:r w:rsidRPr="0085304A">
              <w:rPr>
                <w:color w:val="auto"/>
                <w:sz w:val="17"/>
                <w:szCs w:val="17"/>
                <w:lang w:eastAsia="en-GB"/>
              </w:rPr>
              <w:t>A operação demonstra dar cumprimento aos regimes específicos de licenciamento das atividades previstas?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8676CD8" w14:textId="77777777" w:rsidR="00371401" w:rsidRPr="0085304A" w:rsidRDefault="00371401" w:rsidP="00371401">
            <w:pPr>
              <w:spacing w:line="200" w:lineRule="exac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906" w:type="pct"/>
            <w:shd w:val="clear" w:color="auto" w:fill="auto"/>
            <w:vAlign w:val="center"/>
          </w:tcPr>
          <w:p w14:paraId="52C756A3" w14:textId="43EF1634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3E0128D9" w14:textId="77777777" w:rsidR="00371401" w:rsidRPr="0085304A" w:rsidRDefault="00371401" w:rsidP="00371401">
            <w:pPr>
              <w:spacing w:line="200" w:lineRule="exact"/>
              <w:rPr>
                <w:color w:val="auto"/>
                <w:sz w:val="17"/>
                <w:szCs w:val="17"/>
              </w:rPr>
            </w:pPr>
          </w:p>
        </w:tc>
      </w:tr>
    </w:tbl>
    <w:p w14:paraId="17EF2732" w14:textId="77777777" w:rsidR="00BD566A" w:rsidRPr="00EB6529" w:rsidRDefault="00BD566A" w:rsidP="00BD566A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4CBF56CC" w14:textId="77777777" w:rsidR="00BD566A" w:rsidRPr="0085304A" w:rsidRDefault="00BD566A" w:rsidP="00BD566A">
      <w:pPr>
        <w:spacing w:after="200" w:line="276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[NOME DO REPRESENTANTE LEGAL]</w:t>
      </w:r>
    </w:p>
    <w:p w14:paraId="63719B56" w14:textId="77777777" w:rsidR="00BD566A" w:rsidRPr="0085304A" w:rsidRDefault="00BD566A" w:rsidP="00BD566A">
      <w:pPr>
        <w:spacing w:after="200" w:line="276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</w:p>
    <w:p w14:paraId="18611A2C" w14:textId="77777777" w:rsidR="00BD566A" w:rsidRPr="0085304A" w:rsidRDefault="00BD566A" w:rsidP="00BD566A">
      <w:pPr>
        <w:spacing w:after="200" w:line="276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Assinatura: ____________________________________________________________</w:t>
      </w:r>
    </w:p>
    <w:p w14:paraId="6035BAFC" w14:textId="77777777" w:rsidR="00BD566A" w:rsidRPr="0085304A" w:rsidRDefault="00BD566A" w:rsidP="00BD566A">
      <w:pPr>
        <w:spacing w:after="200" w:line="276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</w:p>
    <w:p w14:paraId="08534DCF" w14:textId="77777777" w:rsidR="00BD566A" w:rsidRPr="0085304A" w:rsidRDefault="00BD566A" w:rsidP="00BD566A">
      <w:pPr>
        <w:spacing w:after="200" w:line="276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</w:p>
    <w:p w14:paraId="7EDCC620" w14:textId="77777777" w:rsidR="00BD566A" w:rsidRPr="0085304A" w:rsidRDefault="00BD566A" w:rsidP="00BD566A">
      <w:pPr>
        <w:spacing w:after="200" w:line="276" w:lineRule="auto"/>
        <w:rPr>
          <w:rFonts w:ascii="Calibri Light" w:eastAsia="Calibri" w:hAnsi="Calibri Light" w:cs="Calibri Light"/>
          <w:spacing w:val="-5"/>
          <w:sz w:val="20"/>
          <w:szCs w:val="20"/>
          <w:u w:val="single"/>
        </w:rPr>
      </w:pPr>
      <w:r w:rsidRPr="0085304A">
        <w:rPr>
          <w:rFonts w:ascii="Calibri Light" w:eastAsia="Calibri" w:hAnsi="Calibri Light" w:cs="Calibri Light"/>
          <w:spacing w:val="-5"/>
          <w:sz w:val="20"/>
          <w:szCs w:val="20"/>
          <w:u w:val="single"/>
        </w:rPr>
        <w:tab/>
      </w: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de</w:t>
      </w:r>
      <w:r w:rsidRPr="0085304A">
        <w:rPr>
          <w:rFonts w:ascii="Calibri Light" w:eastAsia="Calibri" w:hAnsi="Calibri Light" w:cs="Calibri Light"/>
          <w:spacing w:val="-5"/>
          <w:sz w:val="20"/>
          <w:szCs w:val="20"/>
          <w:u w:val="single"/>
        </w:rPr>
        <w:tab/>
      </w:r>
      <w:r w:rsidRPr="0085304A">
        <w:rPr>
          <w:rFonts w:ascii="Calibri Light" w:eastAsia="Calibri" w:hAnsi="Calibri Light" w:cs="Calibri Light"/>
          <w:spacing w:val="-5"/>
          <w:sz w:val="20"/>
          <w:szCs w:val="20"/>
          <w:u w:val="single"/>
        </w:rPr>
        <w:tab/>
      </w:r>
      <w:proofErr w:type="spellStart"/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de</w:t>
      </w:r>
      <w:proofErr w:type="spellEnd"/>
      <w:r w:rsidRPr="0085304A">
        <w:rPr>
          <w:rFonts w:ascii="Calibri Light" w:eastAsia="Calibri" w:hAnsi="Calibri Light" w:cs="Calibri Light"/>
          <w:spacing w:val="-5"/>
          <w:sz w:val="20"/>
          <w:szCs w:val="20"/>
          <w:u w:val="single"/>
        </w:rPr>
        <w:tab/>
      </w:r>
    </w:p>
    <w:sectPr w:rsidR="00BD566A" w:rsidRPr="0085304A" w:rsidSect="00575502">
      <w:headerReference w:type="default" r:id="rId21"/>
      <w:footerReference w:type="even" r:id="rId22"/>
      <w:footerReference w:type="default" r:id="rId23"/>
      <w:headerReference w:type="first" r:id="rId24"/>
      <w:pgSz w:w="11906" w:h="16838" w:code="9"/>
      <w:pgMar w:top="2694" w:right="851" w:bottom="567" w:left="1134" w:header="99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0409B" w14:textId="77777777" w:rsidR="00575502" w:rsidRDefault="00575502" w:rsidP="002164A6">
      <w:r>
        <w:separator/>
      </w:r>
    </w:p>
  </w:endnote>
  <w:endnote w:type="continuationSeparator" w:id="0">
    <w:p w14:paraId="43C89469" w14:textId="77777777" w:rsidR="00575502" w:rsidRDefault="00575502" w:rsidP="002164A6">
      <w:r>
        <w:continuationSeparator/>
      </w:r>
    </w:p>
  </w:endnote>
  <w:endnote w:type="continuationNotice" w:id="1">
    <w:p w14:paraId="6AE63C10" w14:textId="77777777" w:rsidR="00575502" w:rsidRDefault="00575502" w:rsidP="00216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D0821" w14:textId="77777777" w:rsidR="0043790A" w:rsidRPr="00725BF5" w:rsidRDefault="00000000" w:rsidP="00C54C8A">
    <w:pPr>
      <w:spacing w:before="240"/>
      <w:rPr>
        <w:b/>
        <w:bCs/>
        <w:color w:val="006031"/>
        <w:sz w:val="18"/>
        <w:szCs w:val="18"/>
      </w:rPr>
    </w:pPr>
    <w:sdt>
      <w:sdtPr>
        <w:rPr>
          <w:color w:val="006031"/>
          <w:sz w:val="18"/>
          <w:szCs w:val="18"/>
        </w:rPr>
        <w:id w:val="-486094472"/>
        <w:docPartObj>
          <w:docPartGallery w:val="Page Numbers (Top of Page)"/>
          <w:docPartUnique/>
        </w:docPartObj>
      </w:sdtPr>
      <w:sdtContent>
        <w:r w:rsidR="0043790A" w:rsidRPr="00725BF5">
          <w:rPr>
            <w:color w:val="006031"/>
            <w:sz w:val="18"/>
            <w:szCs w:val="18"/>
          </w:rPr>
          <w:fldChar w:fldCharType="begin"/>
        </w:r>
        <w:r w:rsidR="0043790A" w:rsidRPr="00725BF5">
          <w:rPr>
            <w:color w:val="006031"/>
            <w:sz w:val="18"/>
            <w:szCs w:val="18"/>
          </w:rPr>
          <w:instrText xml:space="preserve"> PAGE </w:instrText>
        </w:r>
        <w:r w:rsidR="0043790A" w:rsidRPr="00725BF5">
          <w:rPr>
            <w:color w:val="006031"/>
            <w:sz w:val="18"/>
            <w:szCs w:val="18"/>
          </w:rPr>
          <w:fldChar w:fldCharType="separate"/>
        </w:r>
        <w:r w:rsidR="0043790A">
          <w:rPr>
            <w:color w:val="006031"/>
            <w:sz w:val="18"/>
            <w:szCs w:val="18"/>
          </w:rPr>
          <w:t>4</w:t>
        </w:r>
        <w:r w:rsidR="0043790A" w:rsidRPr="00725BF5">
          <w:rPr>
            <w:color w:val="006031"/>
            <w:sz w:val="18"/>
            <w:szCs w:val="18"/>
          </w:rPr>
          <w:fldChar w:fldCharType="end"/>
        </w:r>
        <w:r w:rsidR="0043790A" w:rsidRPr="00725BF5">
          <w:rPr>
            <w:color w:val="006031"/>
            <w:sz w:val="18"/>
            <w:szCs w:val="18"/>
          </w:rPr>
          <w:t>/</w:t>
        </w:r>
        <w:r w:rsidR="0043790A" w:rsidRPr="00725BF5">
          <w:rPr>
            <w:color w:val="006031"/>
            <w:sz w:val="18"/>
            <w:szCs w:val="18"/>
          </w:rPr>
          <w:fldChar w:fldCharType="begin"/>
        </w:r>
        <w:r w:rsidR="0043790A" w:rsidRPr="00725BF5">
          <w:rPr>
            <w:color w:val="006031"/>
            <w:sz w:val="18"/>
            <w:szCs w:val="18"/>
          </w:rPr>
          <w:instrText xml:space="preserve"> NUMPAGES  </w:instrText>
        </w:r>
        <w:r w:rsidR="0043790A" w:rsidRPr="00725BF5">
          <w:rPr>
            <w:color w:val="006031"/>
            <w:sz w:val="18"/>
            <w:szCs w:val="18"/>
          </w:rPr>
          <w:fldChar w:fldCharType="separate"/>
        </w:r>
        <w:r w:rsidR="0043790A">
          <w:rPr>
            <w:color w:val="006031"/>
            <w:sz w:val="18"/>
            <w:szCs w:val="18"/>
          </w:rPr>
          <w:t>6</w:t>
        </w:r>
        <w:r w:rsidR="0043790A" w:rsidRPr="00725BF5">
          <w:rPr>
            <w:color w:val="006031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1D13" w14:textId="337B2BB0" w:rsidR="00542F38" w:rsidRPr="00725BF5" w:rsidRDefault="006D5908" w:rsidP="00663EED">
    <w:pPr>
      <w:spacing w:before="240"/>
      <w:rPr>
        <w:b/>
        <w:bCs/>
        <w:color w:val="006031"/>
        <w:sz w:val="18"/>
        <w:szCs w:val="18"/>
      </w:rPr>
    </w:pPr>
    <w:r w:rsidRPr="006D5908">
      <w:rPr>
        <w:noProof/>
        <w:color w:val="006031"/>
        <w:sz w:val="22"/>
        <w:szCs w:val="22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57544F" wp14:editId="74470017">
              <wp:simplePos x="0" y="0"/>
              <wp:positionH relativeFrom="column">
                <wp:posOffset>-94615</wp:posOffset>
              </wp:positionH>
              <wp:positionV relativeFrom="paragraph">
                <wp:posOffset>342636</wp:posOffset>
              </wp:positionV>
              <wp:extent cx="236093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7E36C3" w14:textId="08756AA2" w:rsidR="006D5908" w:rsidRPr="00122872" w:rsidRDefault="006D5908">
                          <w:pPr>
                            <w:rPr>
                              <w:color w:val="0070C0"/>
                              <w:sz w:val="12"/>
                              <w:szCs w:val="12"/>
                            </w:rPr>
                          </w:pPr>
                          <w:r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 xml:space="preserve">Os Fundos Europeus mais próximos de </w:t>
                          </w:r>
                          <w:r w:rsidR="00122872"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>si</w:t>
                          </w:r>
                          <w:r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7544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7.45pt;margin-top:27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lpo1J98AAAAKAQAADwAAAAAAAAAA&#10;AAAAAABVBAAAZHJzL2Rvd25yZXYueG1sUEsFBgAAAAAEAAQA8wAAAGEFAAAAAA==&#10;" filled="f" stroked="f">
              <v:textbox style="mso-fit-shape-to-text:t">
                <w:txbxContent>
                  <w:p w14:paraId="327E36C3" w14:textId="08756AA2" w:rsidR="006D5908" w:rsidRPr="00122872" w:rsidRDefault="006D5908">
                    <w:pPr>
                      <w:rPr>
                        <w:color w:val="0070C0"/>
                        <w:sz w:val="12"/>
                        <w:szCs w:val="12"/>
                      </w:rPr>
                    </w:pPr>
                    <w:r w:rsidRPr="00122872">
                      <w:rPr>
                        <w:color w:val="0070C0"/>
                        <w:sz w:val="12"/>
                        <w:szCs w:val="12"/>
                      </w:rPr>
                      <w:t xml:space="preserve">Os Fundos Europeus mais próximos de </w:t>
                    </w:r>
                    <w:r w:rsidR="00122872" w:rsidRPr="00122872">
                      <w:rPr>
                        <w:color w:val="0070C0"/>
                        <w:sz w:val="12"/>
                        <w:szCs w:val="12"/>
                      </w:rPr>
                      <w:t>si</w:t>
                    </w:r>
                    <w:r w:rsidRPr="00122872">
                      <w:rPr>
                        <w:color w:val="0070C0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B7521" w:rsidRPr="00542F38">
      <w:rPr>
        <w:noProof/>
        <w:sz w:val="22"/>
        <w:szCs w:val="22"/>
      </w:rPr>
      <w:drawing>
        <wp:inline distT="0" distB="0" distL="0" distR="0" wp14:anchorId="1359513C" wp14:editId="34B7B3EB">
          <wp:extent cx="1521460" cy="250166"/>
          <wp:effectExtent l="0" t="0" r="254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55" b="32063"/>
                  <a:stretch/>
                </pic:blipFill>
                <pic:spPr bwMode="auto">
                  <a:xfrm>
                    <a:off x="0" y="0"/>
                    <a:ext cx="1521723" cy="25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A21A35">
      <w:rPr>
        <w:color w:val="006031"/>
        <w:sz w:val="22"/>
        <w:szCs w:val="22"/>
      </w:rPr>
      <w:tab/>
    </w:r>
    <w:r w:rsidR="00A21A35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142BA">
      <w:rPr>
        <w:color w:val="006031"/>
        <w:sz w:val="22"/>
        <w:szCs w:val="22"/>
      </w:rPr>
      <w:tab/>
    </w:r>
    <w:r w:rsidR="002142BA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sdt>
      <w:sdtPr>
        <w:rPr>
          <w:color w:val="006031"/>
          <w:sz w:val="22"/>
          <w:szCs w:val="22"/>
        </w:rPr>
        <w:id w:val="-1892799231"/>
        <w:docPartObj>
          <w:docPartGallery w:val="Page Numbers (Top of Page)"/>
          <w:docPartUnique/>
        </w:docPartObj>
      </w:sdtPr>
      <w:sdtEndPr>
        <w:rPr>
          <w:color w:val="474747" w:themeColor="accent6" w:themeShade="BF"/>
        </w:rPr>
      </w:sdtEndPr>
      <w:sdtContent>
        <w:r w:rsidR="00542F38" w:rsidRPr="0079718B">
          <w:rPr>
            <w:color w:val="006031"/>
            <w:sz w:val="22"/>
            <w:szCs w:val="22"/>
          </w:rPr>
          <w:fldChar w:fldCharType="begin"/>
        </w:r>
        <w:r w:rsidR="00542F38" w:rsidRPr="0079718B">
          <w:rPr>
            <w:color w:val="006031"/>
            <w:sz w:val="22"/>
            <w:szCs w:val="22"/>
          </w:rPr>
          <w:instrText xml:space="preserve"> PAGE </w:instrText>
        </w:r>
        <w:r w:rsidR="00542F38" w:rsidRPr="0079718B">
          <w:rPr>
            <w:color w:val="006031"/>
            <w:sz w:val="22"/>
            <w:szCs w:val="22"/>
          </w:rPr>
          <w:fldChar w:fldCharType="separate"/>
        </w:r>
        <w:r w:rsidR="00542F38">
          <w:rPr>
            <w:color w:val="006031"/>
            <w:sz w:val="22"/>
            <w:szCs w:val="22"/>
          </w:rPr>
          <w:t>3</w:t>
        </w:r>
        <w:r w:rsidR="00542F38" w:rsidRPr="0079718B">
          <w:rPr>
            <w:color w:val="006031"/>
            <w:sz w:val="22"/>
            <w:szCs w:val="22"/>
          </w:rPr>
          <w:fldChar w:fldCharType="end"/>
        </w:r>
        <w:r w:rsidR="00542F38" w:rsidRPr="0079718B">
          <w:rPr>
            <w:color w:val="006031"/>
            <w:sz w:val="22"/>
            <w:szCs w:val="22"/>
          </w:rPr>
          <w:t>/</w:t>
        </w:r>
        <w:r w:rsidR="00542F38" w:rsidRPr="0079718B">
          <w:rPr>
            <w:color w:val="006031"/>
            <w:sz w:val="22"/>
            <w:szCs w:val="22"/>
          </w:rPr>
          <w:fldChar w:fldCharType="begin"/>
        </w:r>
        <w:r w:rsidR="00542F38" w:rsidRPr="0079718B">
          <w:rPr>
            <w:color w:val="006031"/>
            <w:sz w:val="22"/>
            <w:szCs w:val="22"/>
          </w:rPr>
          <w:instrText xml:space="preserve"> NUMPAGES  </w:instrText>
        </w:r>
        <w:r w:rsidR="00542F38" w:rsidRPr="0079718B">
          <w:rPr>
            <w:color w:val="006031"/>
            <w:sz w:val="22"/>
            <w:szCs w:val="22"/>
          </w:rPr>
          <w:fldChar w:fldCharType="separate"/>
        </w:r>
        <w:r w:rsidR="00542F38">
          <w:rPr>
            <w:color w:val="006031"/>
            <w:sz w:val="22"/>
            <w:szCs w:val="22"/>
          </w:rPr>
          <w:t>7</w:t>
        </w:r>
        <w:r w:rsidR="00542F38" w:rsidRPr="0079718B">
          <w:rPr>
            <w:color w:val="006031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9C03F" w14:textId="77777777" w:rsidR="00575502" w:rsidRDefault="00575502" w:rsidP="002164A6">
      <w:r>
        <w:separator/>
      </w:r>
    </w:p>
  </w:footnote>
  <w:footnote w:type="continuationSeparator" w:id="0">
    <w:p w14:paraId="6AA5BF11" w14:textId="77777777" w:rsidR="00575502" w:rsidRDefault="00575502" w:rsidP="002164A6">
      <w:r>
        <w:continuationSeparator/>
      </w:r>
    </w:p>
  </w:footnote>
  <w:footnote w:type="continuationNotice" w:id="1">
    <w:p w14:paraId="5542A0DD" w14:textId="77777777" w:rsidR="00575502" w:rsidRDefault="00575502" w:rsidP="002164A6"/>
  </w:footnote>
  <w:footnote w:id="2">
    <w:p w14:paraId="76A9C836" w14:textId="16C4518C" w:rsidR="00EE5B40" w:rsidRPr="00BD566A" w:rsidRDefault="00EE5B40" w:rsidP="00BD566A">
      <w:pPr>
        <w:pStyle w:val="Textodenotaderodap"/>
        <w:rPr>
          <w:rFonts w:asciiTheme="majorHAnsi" w:hAnsiTheme="majorHAnsi" w:cstheme="majorHAnsi"/>
          <w:sz w:val="16"/>
          <w:szCs w:val="16"/>
        </w:rPr>
      </w:pPr>
      <w:r w:rsidRPr="00BD566A">
        <w:rPr>
          <w:rStyle w:val="Refdenotaderodap"/>
          <w:rFonts w:asciiTheme="majorHAnsi" w:hAnsiTheme="majorHAnsi" w:cstheme="majorHAnsi"/>
          <w:sz w:val="16"/>
          <w:szCs w:val="16"/>
        </w:rPr>
        <w:t>(1)-</w:t>
      </w:r>
      <w:r w:rsidRPr="00BD566A">
        <w:rPr>
          <w:rFonts w:asciiTheme="majorHAnsi" w:hAnsiTheme="majorHAnsi" w:cstheme="majorHAnsi"/>
          <w:color w:val="000000"/>
          <w:sz w:val="16"/>
          <w:szCs w:val="16"/>
        </w:rPr>
        <w:t>Anexar informação ou indicar página da Internet onde pode ser consultada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30E94" w14:textId="19E67CD8" w:rsidR="001D2EF1" w:rsidRDefault="00A92B8A" w:rsidP="00895C52">
    <w:pPr>
      <w:pStyle w:val="Cabealho"/>
      <w:tabs>
        <w:tab w:val="left" w:pos="4111"/>
      </w:tabs>
      <w:jc w:val="right"/>
    </w:pPr>
    <w:r w:rsidRPr="00AB4FE2">
      <w:rPr>
        <w:noProof/>
      </w:rPr>
      <w:drawing>
        <wp:anchor distT="0" distB="0" distL="114300" distR="114300" simplePos="0" relativeHeight="251672576" behindDoc="1" locked="0" layoutInCell="1" allowOverlap="1" wp14:anchorId="19F7CF79" wp14:editId="15B17D48">
          <wp:simplePos x="0" y="0"/>
          <wp:positionH relativeFrom="column">
            <wp:posOffset>-723265</wp:posOffset>
          </wp:positionH>
          <wp:positionV relativeFrom="paragraph">
            <wp:posOffset>-621361</wp:posOffset>
          </wp:positionV>
          <wp:extent cx="2139315" cy="2107127"/>
          <wp:effectExtent l="0" t="0" r="0" b="7620"/>
          <wp:wrapNone/>
          <wp:docPr id="5" name="Imagem 5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139315" cy="2107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73655729"/>
        <w:picture/>
      </w:sdtPr>
      <w:sdtContent/>
    </w:sdt>
    <w:sdt>
      <w:sdtPr>
        <w:alias w:val="LogoPrograma"/>
        <w:tag w:val="LogoPrograma"/>
        <w:id w:val="-696080044"/>
        <w:picture/>
      </w:sdtPr>
      <w:sdtContent/>
    </w:sdt>
    <w:r w:rsidR="00F4008F">
      <w:t xml:space="preserve"> </w:t>
    </w:r>
    <w:r w:rsidR="00CC730A">
      <w:rPr>
        <w:noProof/>
      </w:rPr>
      <w:drawing>
        <wp:inline distT="0" distB="0" distL="0" distR="0" wp14:anchorId="48C2ADF2" wp14:editId="053810BC">
          <wp:extent cx="4529455" cy="865505"/>
          <wp:effectExtent l="0" t="0" r="4445" b="0"/>
          <wp:docPr id="15361835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B1082" w14:textId="77777777" w:rsidR="005C4EE8" w:rsidRDefault="005C4EE8" w:rsidP="005E6A10">
    <w:pPr>
      <w:pStyle w:val="Cabealho"/>
      <w:tabs>
        <w:tab w:val="left" w:pos="411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2300A" w14:textId="7C9DE019" w:rsidR="002A75AE" w:rsidRPr="00F832F0" w:rsidRDefault="002A75AE" w:rsidP="002A75AE">
    <w:pPr>
      <w:pStyle w:val="Cabealho"/>
      <w:tabs>
        <w:tab w:val="right" w:pos="9639"/>
      </w:tabs>
      <w:ind w:left="-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AA8BE3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DD358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514FC"/>
    <w:multiLevelType w:val="hybridMultilevel"/>
    <w:tmpl w:val="FD52F5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A51D7"/>
    <w:multiLevelType w:val="hybridMultilevel"/>
    <w:tmpl w:val="82D219F0"/>
    <w:lvl w:ilvl="0" w:tplc="0BAAC162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3" w:hanging="360"/>
      </w:pPr>
    </w:lvl>
    <w:lvl w:ilvl="2" w:tplc="0816001B" w:tentative="1">
      <w:start w:val="1"/>
      <w:numFmt w:val="lowerRoman"/>
      <w:lvlText w:val="%3."/>
      <w:lvlJc w:val="right"/>
      <w:pPr>
        <w:ind w:left="1803" w:hanging="180"/>
      </w:pPr>
    </w:lvl>
    <w:lvl w:ilvl="3" w:tplc="0816000F" w:tentative="1">
      <w:start w:val="1"/>
      <w:numFmt w:val="decimal"/>
      <w:lvlText w:val="%4."/>
      <w:lvlJc w:val="left"/>
      <w:pPr>
        <w:ind w:left="2523" w:hanging="360"/>
      </w:pPr>
    </w:lvl>
    <w:lvl w:ilvl="4" w:tplc="08160019" w:tentative="1">
      <w:start w:val="1"/>
      <w:numFmt w:val="lowerLetter"/>
      <w:lvlText w:val="%5."/>
      <w:lvlJc w:val="left"/>
      <w:pPr>
        <w:ind w:left="3243" w:hanging="360"/>
      </w:pPr>
    </w:lvl>
    <w:lvl w:ilvl="5" w:tplc="0816001B" w:tentative="1">
      <w:start w:val="1"/>
      <w:numFmt w:val="lowerRoman"/>
      <w:lvlText w:val="%6."/>
      <w:lvlJc w:val="right"/>
      <w:pPr>
        <w:ind w:left="3963" w:hanging="180"/>
      </w:pPr>
    </w:lvl>
    <w:lvl w:ilvl="6" w:tplc="0816000F" w:tentative="1">
      <w:start w:val="1"/>
      <w:numFmt w:val="decimal"/>
      <w:lvlText w:val="%7."/>
      <w:lvlJc w:val="left"/>
      <w:pPr>
        <w:ind w:left="4683" w:hanging="360"/>
      </w:pPr>
    </w:lvl>
    <w:lvl w:ilvl="7" w:tplc="08160019" w:tentative="1">
      <w:start w:val="1"/>
      <w:numFmt w:val="lowerLetter"/>
      <w:lvlText w:val="%8."/>
      <w:lvlJc w:val="left"/>
      <w:pPr>
        <w:ind w:left="5403" w:hanging="360"/>
      </w:pPr>
    </w:lvl>
    <w:lvl w:ilvl="8" w:tplc="08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077B25AC"/>
    <w:multiLevelType w:val="hybridMultilevel"/>
    <w:tmpl w:val="E93A0BD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6F3C50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B8516A"/>
    <w:multiLevelType w:val="multilevel"/>
    <w:tmpl w:val="3814D4D0"/>
    <w:lvl w:ilvl="0">
      <w:start w:val="1"/>
      <w:numFmt w:val="lowerRoman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7C2827"/>
    <w:multiLevelType w:val="hybridMultilevel"/>
    <w:tmpl w:val="28A48EB4"/>
    <w:lvl w:ilvl="0" w:tplc="2E864D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4E68">
      <w:start w:val="1"/>
      <w:numFmt w:val="bullet"/>
      <w:lvlText w:val="o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4731A">
      <w:start w:val="1"/>
      <w:numFmt w:val="bullet"/>
      <w:lvlText w:val="▪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C68EC">
      <w:start w:val="1"/>
      <w:numFmt w:val="bullet"/>
      <w:lvlRestart w:val="0"/>
      <w:lvlText w:val="-"/>
      <w:lvlJc w:val="left"/>
      <w:pPr>
        <w:ind w:left="160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C8A56A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741FEA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98C3EC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E48D2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E2180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170F0C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1459C"/>
    <w:multiLevelType w:val="hybridMultilevel"/>
    <w:tmpl w:val="4A006BD0"/>
    <w:lvl w:ilvl="0" w:tplc="CB92275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14425128"/>
    <w:multiLevelType w:val="hybridMultilevel"/>
    <w:tmpl w:val="B3CC2130"/>
    <w:lvl w:ilvl="0" w:tplc="E0F223FA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727F0"/>
    <w:multiLevelType w:val="hybridMultilevel"/>
    <w:tmpl w:val="A0B262E4"/>
    <w:lvl w:ilvl="0" w:tplc="CAF230BE">
      <w:start w:val="1"/>
      <w:numFmt w:val="bullet"/>
      <w:lvlText w:val="•"/>
      <w:lvlJc w:val="left"/>
      <w:pPr>
        <w:ind w:left="1429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4F22FA0"/>
    <w:multiLevelType w:val="hybridMultilevel"/>
    <w:tmpl w:val="15386B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A752D"/>
    <w:multiLevelType w:val="hybridMultilevel"/>
    <w:tmpl w:val="A1C8E7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D1A45"/>
    <w:multiLevelType w:val="hybridMultilevel"/>
    <w:tmpl w:val="1514101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B30D44"/>
    <w:multiLevelType w:val="hybridMultilevel"/>
    <w:tmpl w:val="D71258A8"/>
    <w:lvl w:ilvl="0" w:tplc="B02E8AD6">
      <w:start w:val="1"/>
      <w:numFmt w:val="bullet"/>
      <w:lvlText w:val="•"/>
      <w:lvlJc w:val="left"/>
      <w:pPr>
        <w:ind w:left="1285" w:hanging="360"/>
      </w:pPr>
      <w:rPr>
        <w:rFonts w:ascii="Calibri" w:hAnsi="Calibri" w:cs="Calibri" w:hint="default"/>
        <w:color w:val="474747" w:themeColor="background1" w:themeShade="BF"/>
      </w:rPr>
    </w:lvl>
    <w:lvl w:ilvl="1" w:tplc="FFFFFFFF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6" w15:restartNumberingAfterBreak="0">
    <w:nsid w:val="1AE20FE9"/>
    <w:multiLevelType w:val="hybridMultilevel"/>
    <w:tmpl w:val="C986A9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C0F28"/>
    <w:multiLevelType w:val="hybridMultilevel"/>
    <w:tmpl w:val="9536C994"/>
    <w:lvl w:ilvl="0" w:tplc="CAF230BE">
      <w:start w:val="1"/>
      <w:numFmt w:val="bullet"/>
      <w:lvlText w:val="•"/>
      <w:lvlJc w:val="left"/>
      <w:pPr>
        <w:ind w:left="1285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8" w15:restartNumberingAfterBreak="0">
    <w:nsid w:val="1F88672A"/>
    <w:multiLevelType w:val="hybridMultilevel"/>
    <w:tmpl w:val="10AE2DF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FF40F38"/>
    <w:multiLevelType w:val="hybridMultilevel"/>
    <w:tmpl w:val="7BEA478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74806"/>
    <w:multiLevelType w:val="hybridMultilevel"/>
    <w:tmpl w:val="36D864DA"/>
    <w:lvl w:ilvl="0" w:tplc="93B2B4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3D426AF"/>
    <w:multiLevelType w:val="hybridMultilevel"/>
    <w:tmpl w:val="5EE04452"/>
    <w:lvl w:ilvl="0" w:tplc="8BB2A2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EF262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81DEC">
      <w:start w:val="7"/>
      <w:numFmt w:val="lowerLetter"/>
      <w:lvlRestart w:val="0"/>
      <w:lvlText w:val="%3)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C73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6954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60CAC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E4DF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8D2F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BE3C2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3ED6C7B"/>
    <w:multiLevelType w:val="hybridMultilevel"/>
    <w:tmpl w:val="914C855C"/>
    <w:lvl w:ilvl="0" w:tplc="628E45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26386131"/>
    <w:multiLevelType w:val="hybridMultilevel"/>
    <w:tmpl w:val="695095E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772E1"/>
    <w:multiLevelType w:val="hybridMultilevel"/>
    <w:tmpl w:val="75FEFF94"/>
    <w:lvl w:ilvl="0" w:tplc="8B76BF9E">
      <w:start w:val="1"/>
      <w:numFmt w:val="decimalZero"/>
      <w:lvlText w:val="%1."/>
      <w:lvlJc w:val="left"/>
      <w:pPr>
        <w:ind w:left="2705" w:hanging="360"/>
      </w:pPr>
      <w:rPr>
        <w:rFonts w:ascii="Calibri Light" w:eastAsiaTheme="minorHAnsi" w:hAnsi="Calibri Light" w:cstheme="majorHAnsi"/>
      </w:r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5" w15:restartNumberingAfterBreak="0">
    <w:nsid w:val="2B841C1E"/>
    <w:multiLevelType w:val="hybridMultilevel"/>
    <w:tmpl w:val="661A511C"/>
    <w:lvl w:ilvl="0" w:tplc="FA1A67D4">
      <w:start w:val="1"/>
      <w:numFmt w:val="lowerRoman"/>
      <w:pStyle w:val="99Textodasub-alinea"/>
      <w:lvlText w:val="%1."/>
      <w:lvlJc w:val="righ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E523DE7"/>
    <w:multiLevelType w:val="hybridMultilevel"/>
    <w:tmpl w:val="F2C6279C"/>
    <w:lvl w:ilvl="0" w:tplc="CED8BD2A">
      <w:start w:val="1"/>
      <w:numFmt w:val="bullet"/>
      <w:pStyle w:val="99Textobullet-verde"/>
      <w:lvlText w:val=""/>
      <w:lvlJc w:val="left"/>
      <w:pPr>
        <w:ind w:left="720" w:hanging="360"/>
      </w:pPr>
      <w:rPr>
        <w:rFonts w:ascii="Symbol" w:hAnsi="Symbol" w:cs="Symbol" w:hint="default"/>
        <w:color w:val="07803B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52E2C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B812E6"/>
    <w:multiLevelType w:val="hybridMultilevel"/>
    <w:tmpl w:val="8F007AEE"/>
    <w:lvl w:ilvl="0" w:tplc="20443206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C45E81"/>
    <w:multiLevelType w:val="hybridMultilevel"/>
    <w:tmpl w:val="8D22EB28"/>
    <w:lvl w:ilvl="0" w:tplc="17D6B4FE">
      <w:start w:val="1"/>
      <w:numFmt w:val="decimal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18A6E2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4DABA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83A5E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0FFB6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20D0A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24EDC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6F90A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146592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1156D5"/>
    <w:multiLevelType w:val="hybridMultilevel"/>
    <w:tmpl w:val="CBD2B14C"/>
    <w:lvl w:ilvl="0" w:tplc="1CC03E8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36251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6532C">
      <w:start w:val="1"/>
      <w:numFmt w:val="bullet"/>
      <w:lvlRestart w:val="0"/>
      <w:lvlText w:val="-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84A90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EFCDC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AA2DC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D8B5F2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0EB56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2022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506351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E6E30"/>
    <w:multiLevelType w:val="hybridMultilevel"/>
    <w:tmpl w:val="2A345E98"/>
    <w:lvl w:ilvl="0" w:tplc="70109468">
      <w:start w:val="1"/>
      <w:numFmt w:val="lowerLetter"/>
      <w:pStyle w:val="99Textodaalinea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A202F05"/>
    <w:multiLevelType w:val="hybridMultilevel"/>
    <w:tmpl w:val="A58ECD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E30FF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B7549E0"/>
    <w:multiLevelType w:val="hybridMultilevel"/>
    <w:tmpl w:val="6FEAF90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7040CA"/>
    <w:multiLevelType w:val="hybridMultilevel"/>
    <w:tmpl w:val="5120CA5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0AB3019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5A7993"/>
    <w:multiLevelType w:val="hybridMultilevel"/>
    <w:tmpl w:val="00FE58F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EE514E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5714B2"/>
    <w:multiLevelType w:val="hybridMultilevel"/>
    <w:tmpl w:val="BB82E674"/>
    <w:lvl w:ilvl="0" w:tplc="CFD84B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A251F"/>
    <w:multiLevelType w:val="hybridMultilevel"/>
    <w:tmpl w:val="94482C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DF1E85"/>
    <w:multiLevelType w:val="hybridMultilevel"/>
    <w:tmpl w:val="527CEE40"/>
    <w:lvl w:ilvl="0" w:tplc="0AFA7BE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4E0B4625"/>
    <w:multiLevelType w:val="hybridMultilevel"/>
    <w:tmpl w:val="5ED4821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0E4428"/>
    <w:multiLevelType w:val="hybridMultilevel"/>
    <w:tmpl w:val="C58C1E18"/>
    <w:lvl w:ilvl="0" w:tplc="27A8D66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263CEF"/>
    <w:multiLevelType w:val="hybridMultilevel"/>
    <w:tmpl w:val="F4F889EC"/>
    <w:lvl w:ilvl="0" w:tplc="08726EE6">
      <w:start w:val="1"/>
      <w:numFmt w:val="decimal"/>
      <w:lvlText w:val="%1)"/>
      <w:lvlJc w:val="left"/>
      <w:pPr>
        <w:ind w:left="72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397576"/>
    <w:multiLevelType w:val="hybridMultilevel"/>
    <w:tmpl w:val="8D429D74"/>
    <w:lvl w:ilvl="0" w:tplc="7E62E3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581944"/>
    <w:multiLevelType w:val="hybridMultilevel"/>
    <w:tmpl w:val="A1C488B8"/>
    <w:lvl w:ilvl="0" w:tplc="5E14C42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1DA4F98"/>
    <w:multiLevelType w:val="hybridMultilevel"/>
    <w:tmpl w:val="436E48F0"/>
    <w:lvl w:ilvl="0" w:tplc="C7C2F6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177A25"/>
    <w:multiLevelType w:val="hybridMultilevel"/>
    <w:tmpl w:val="43C666FE"/>
    <w:lvl w:ilvl="0" w:tplc="0816000F">
      <w:start w:val="1"/>
      <w:numFmt w:val="decimal"/>
      <w:lvlText w:val="%1."/>
      <w:lvlJc w:val="left"/>
      <w:pPr>
        <w:ind w:left="2705" w:hanging="360"/>
      </w:pPr>
    </w:lvl>
    <w:lvl w:ilvl="1" w:tplc="08160019" w:tentative="1">
      <w:start w:val="1"/>
      <w:numFmt w:val="lowerLetter"/>
      <w:lvlText w:val="%2."/>
      <w:lvlJc w:val="left"/>
      <w:pPr>
        <w:ind w:left="3425" w:hanging="360"/>
      </w:pPr>
    </w:lvl>
    <w:lvl w:ilvl="2" w:tplc="0816001B" w:tentative="1">
      <w:start w:val="1"/>
      <w:numFmt w:val="lowerRoman"/>
      <w:lvlText w:val="%3."/>
      <w:lvlJc w:val="right"/>
      <w:pPr>
        <w:ind w:left="4145" w:hanging="180"/>
      </w:pPr>
    </w:lvl>
    <w:lvl w:ilvl="3" w:tplc="0816000F" w:tentative="1">
      <w:start w:val="1"/>
      <w:numFmt w:val="decimal"/>
      <w:lvlText w:val="%4."/>
      <w:lvlJc w:val="left"/>
      <w:pPr>
        <w:ind w:left="4865" w:hanging="360"/>
      </w:pPr>
    </w:lvl>
    <w:lvl w:ilvl="4" w:tplc="08160019" w:tentative="1">
      <w:start w:val="1"/>
      <w:numFmt w:val="lowerLetter"/>
      <w:lvlText w:val="%5."/>
      <w:lvlJc w:val="left"/>
      <w:pPr>
        <w:ind w:left="5585" w:hanging="360"/>
      </w:pPr>
    </w:lvl>
    <w:lvl w:ilvl="5" w:tplc="0816001B" w:tentative="1">
      <w:start w:val="1"/>
      <w:numFmt w:val="lowerRoman"/>
      <w:lvlText w:val="%6."/>
      <w:lvlJc w:val="right"/>
      <w:pPr>
        <w:ind w:left="6305" w:hanging="180"/>
      </w:pPr>
    </w:lvl>
    <w:lvl w:ilvl="6" w:tplc="0816000F" w:tentative="1">
      <w:start w:val="1"/>
      <w:numFmt w:val="decimal"/>
      <w:lvlText w:val="%7."/>
      <w:lvlJc w:val="left"/>
      <w:pPr>
        <w:ind w:left="7025" w:hanging="360"/>
      </w:pPr>
    </w:lvl>
    <w:lvl w:ilvl="7" w:tplc="08160019" w:tentative="1">
      <w:start w:val="1"/>
      <w:numFmt w:val="lowerLetter"/>
      <w:lvlText w:val="%8."/>
      <w:lvlJc w:val="left"/>
      <w:pPr>
        <w:ind w:left="7745" w:hanging="360"/>
      </w:pPr>
    </w:lvl>
    <w:lvl w:ilvl="8" w:tplc="08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0" w15:restartNumberingAfterBreak="0">
    <w:nsid w:val="533C6D22"/>
    <w:multiLevelType w:val="hybridMultilevel"/>
    <w:tmpl w:val="DE12F582"/>
    <w:lvl w:ilvl="0" w:tplc="FEFC9C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6A91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CF26">
      <w:start w:val="1"/>
      <w:numFmt w:val="lowerLetter"/>
      <w:lvlRestart w:val="0"/>
      <w:lvlText w:val="%3)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4C989A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4E17C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44E5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0BE6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C5AC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4F11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38D04FF"/>
    <w:multiLevelType w:val="hybridMultilevel"/>
    <w:tmpl w:val="C34E073E"/>
    <w:lvl w:ilvl="0" w:tplc="4928E9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0D4E6">
      <w:start w:val="1"/>
      <w:numFmt w:val="lowerLetter"/>
      <w:lvlText w:val="%2"/>
      <w:lvlJc w:val="left"/>
      <w:pPr>
        <w:ind w:left="702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06BB4">
      <w:start w:val="2"/>
      <w:numFmt w:val="lowerLetter"/>
      <w:lvlRestart w:val="0"/>
      <w:lvlText w:val="%3)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8D9A6">
      <w:start w:val="1"/>
      <w:numFmt w:val="decimal"/>
      <w:lvlText w:val="%4"/>
      <w:lvlJc w:val="left"/>
      <w:pPr>
        <w:ind w:left="17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8A214">
      <w:start w:val="1"/>
      <w:numFmt w:val="lowerLetter"/>
      <w:lvlText w:val="%5"/>
      <w:lvlJc w:val="left"/>
      <w:pPr>
        <w:ind w:left="248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89FF4">
      <w:start w:val="1"/>
      <w:numFmt w:val="lowerRoman"/>
      <w:lvlText w:val="%6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26332">
      <w:start w:val="1"/>
      <w:numFmt w:val="decimal"/>
      <w:lvlText w:val="%7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63486">
      <w:start w:val="1"/>
      <w:numFmt w:val="lowerLetter"/>
      <w:lvlText w:val="%8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8616E">
      <w:start w:val="1"/>
      <w:numFmt w:val="lowerRoman"/>
      <w:lvlText w:val="%9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6E142DC"/>
    <w:multiLevelType w:val="hybridMultilevel"/>
    <w:tmpl w:val="89E47C9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4B195E"/>
    <w:multiLevelType w:val="hybridMultilevel"/>
    <w:tmpl w:val="BF629886"/>
    <w:lvl w:ilvl="0" w:tplc="E08255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35CE">
      <w:start w:val="1"/>
      <w:numFmt w:val="lowerLetter"/>
      <w:lvlText w:val="%2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A6544">
      <w:start w:val="1"/>
      <w:numFmt w:val="lowerLetter"/>
      <w:lvlRestart w:val="0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2B9CE">
      <w:start w:val="1"/>
      <w:numFmt w:val="decimal"/>
      <w:lvlText w:val="%4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F6F592">
      <w:start w:val="1"/>
      <w:numFmt w:val="lowerLetter"/>
      <w:lvlText w:val="%5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DC0A90">
      <w:start w:val="1"/>
      <w:numFmt w:val="lowerRoman"/>
      <w:lvlText w:val="%6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073EC">
      <w:start w:val="1"/>
      <w:numFmt w:val="decimal"/>
      <w:lvlText w:val="%7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2C1A2C">
      <w:start w:val="1"/>
      <w:numFmt w:val="lowerLetter"/>
      <w:lvlText w:val="%8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E4152">
      <w:start w:val="1"/>
      <w:numFmt w:val="lowerRoman"/>
      <w:lvlText w:val="%9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9886D3A"/>
    <w:multiLevelType w:val="hybridMultilevel"/>
    <w:tmpl w:val="7A20B7C8"/>
    <w:lvl w:ilvl="0" w:tplc="C7468276">
      <w:start w:val="1"/>
      <w:numFmt w:val="decimal"/>
      <w:lvlText w:val="%1)"/>
      <w:lvlJc w:val="left"/>
      <w:pPr>
        <w:ind w:left="41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5" w15:restartNumberingAfterBreak="0">
    <w:nsid w:val="59CD4480"/>
    <w:multiLevelType w:val="hybridMultilevel"/>
    <w:tmpl w:val="418A9FB2"/>
    <w:lvl w:ilvl="0" w:tplc="B37AE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C33642"/>
    <w:multiLevelType w:val="hybridMultilevel"/>
    <w:tmpl w:val="DAAEDDBA"/>
    <w:lvl w:ilvl="0" w:tplc="B6402AA6">
      <w:start w:val="1"/>
      <w:numFmt w:val="decimal"/>
      <w:pStyle w:val="Estilo9"/>
      <w:lvlText w:val="%1."/>
      <w:lvlJc w:val="left"/>
      <w:pPr>
        <w:ind w:left="1985" w:hanging="360"/>
      </w:pPr>
      <w:rPr>
        <w:color w:val="5F5F5F" w:themeColor="tex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705" w:hanging="360"/>
      </w:pPr>
    </w:lvl>
    <w:lvl w:ilvl="2" w:tplc="FFFFFFFF" w:tentative="1">
      <w:start w:val="1"/>
      <w:numFmt w:val="lowerRoman"/>
      <w:lvlText w:val="%3."/>
      <w:lvlJc w:val="right"/>
      <w:pPr>
        <w:ind w:left="3425" w:hanging="180"/>
      </w:pPr>
    </w:lvl>
    <w:lvl w:ilvl="3" w:tplc="FFFFFFFF" w:tentative="1">
      <w:start w:val="1"/>
      <w:numFmt w:val="decimal"/>
      <w:lvlText w:val="%4."/>
      <w:lvlJc w:val="left"/>
      <w:pPr>
        <w:ind w:left="4145" w:hanging="360"/>
      </w:pPr>
    </w:lvl>
    <w:lvl w:ilvl="4" w:tplc="FFFFFFFF" w:tentative="1">
      <w:start w:val="1"/>
      <w:numFmt w:val="lowerLetter"/>
      <w:lvlText w:val="%5."/>
      <w:lvlJc w:val="left"/>
      <w:pPr>
        <w:ind w:left="4865" w:hanging="360"/>
      </w:pPr>
    </w:lvl>
    <w:lvl w:ilvl="5" w:tplc="FFFFFFFF" w:tentative="1">
      <w:start w:val="1"/>
      <w:numFmt w:val="lowerRoman"/>
      <w:lvlText w:val="%6."/>
      <w:lvlJc w:val="right"/>
      <w:pPr>
        <w:ind w:left="5585" w:hanging="180"/>
      </w:pPr>
    </w:lvl>
    <w:lvl w:ilvl="6" w:tplc="FFFFFFFF" w:tentative="1">
      <w:start w:val="1"/>
      <w:numFmt w:val="decimal"/>
      <w:lvlText w:val="%7."/>
      <w:lvlJc w:val="left"/>
      <w:pPr>
        <w:ind w:left="6305" w:hanging="360"/>
      </w:pPr>
    </w:lvl>
    <w:lvl w:ilvl="7" w:tplc="FFFFFFFF" w:tentative="1">
      <w:start w:val="1"/>
      <w:numFmt w:val="lowerLetter"/>
      <w:lvlText w:val="%8."/>
      <w:lvlJc w:val="left"/>
      <w:pPr>
        <w:ind w:left="7025" w:hanging="360"/>
      </w:pPr>
    </w:lvl>
    <w:lvl w:ilvl="8" w:tplc="FFFFFFFF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57" w15:restartNumberingAfterBreak="0">
    <w:nsid w:val="5B145F9B"/>
    <w:multiLevelType w:val="hybridMultilevel"/>
    <w:tmpl w:val="6A52486C"/>
    <w:lvl w:ilvl="0" w:tplc="B5DE8290">
      <w:start w:val="1"/>
      <w:numFmt w:val="decimal"/>
      <w:pStyle w:val="02TitulosIntermdiosnumerados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C4F1EC4"/>
    <w:multiLevelType w:val="hybridMultilevel"/>
    <w:tmpl w:val="36E0AD90"/>
    <w:lvl w:ilvl="0" w:tplc="08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E75A97"/>
    <w:multiLevelType w:val="hybridMultilevel"/>
    <w:tmpl w:val="205E14D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AF4542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2581F28"/>
    <w:multiLevelType w:val="hybridMultilevel"/>
    <w:tmpl w:val="B26A0A96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2D72EF1"/>
    <w:multiLevelType w:val="hybridMultilevel"/>
    <w:tmpl w:val="2D601D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FE6712"/>
    <w:multiLevelType w:val="hybridMultilevel"/>
    <w:tmpl w:val="111827B8"/>
    <w:lvl w:ilvl="0" w:tplc="F5F45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F629CB"/>
    <w:multiLevelType w:val="hybridMultilevel"/>
    <w:tmpl w:val="2C8C4D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962616"/>
    <w:multiLevelType w:val="hybridMultilevel"/>
    <w:tmpl w:val="7780F94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44132F"/>
    <w:multiLevelType w:val="hybridMultilevel"/>
    <w:tmpl w:val="3D208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9B74AE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A3F32BF"/>
    <w:multiLevelType w:val="hybridMultilevel"/>
    <w:tmpl w:val="47168BAA"/>
    <w:lvl w:ilvl="0" w:tplc="6B96B1D8">
      <w:numFmt w:val="bullet"/>
      <w:lvlText w:val="•"/>
      <w:lvlJc w:val="left"/>
      <w:pPr>
        <w:ind w:left="2126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9" w15:restartNumberingAfterBreak="0">
    <w:nsid w:val="6E7673EC"/>
    <w:multiLevelType w:val="hybridMultilevel"/>
    <w:tmpl w:val="B8449FEC"/>
    <w:lvl w:ilvl="0" w:tplc="BA4211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0" w15:restartNumberingAfterBreak="0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178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68" w:hanging="360"/>
      </w:pPr>
    </w:lvl>
    <w:lvl w:ilvl="2" w:tplc="0816001B" w:tentative="1">
      <w:start w:val="1"/>
      <w:numFmt w:val="lowerRoman"/>
      <w:lvlText w:val="%3."/>
      <w:lvlJc w:val="right"/>
      <w:pPr>
        <w:ind w:left="3588" w:hanging="180"/>
      </w:pPr>
    </w:lvl>
    <w:lvl w:ilvl="3" w:tplc="0816000F" w:tentative="1">
      <w:start w:val="1"/>
      <w:numFmt w:val="decimal"/>
      <w:lvlText w:val="%4."/>
      <w:lvlJc w:val="left"/>
      <w:pPr>
        <w:ind w:left="4308" w:hanging="360"/>
      </w:pPr>
    </w:lvl>
    <w:lvl w:ilvl="4" w:tplc="08160019" w:tentative="1">
      <w:start w:val="1"/>
      <w:numFmt w:val="lowerLetter"/>
      <w:lvlText w:val="%5."/>
      <w:lvlJc w:val="left"/>
      <w:pPr>
        <w:ind w:left="5028" w:hanging="360"/>
      </w:pPr>
    </w:lvl>
    <w:lvl w:ilvl="5" w:tplc="0816001B" w:tentative="1">
      <w:start w:val="1"/>
      <w:numFmt w:val="lowerRoman"/>
      <w:lvlText w:val="%6."/>
      <w:lvlJc w:val="right"/>
      <w:pPr>
        <w:ind w:left="5748" w:hanging="180"/>
      </w:pPr>
    </w:lvl>
    <w:lvl w:ilvl="6" w:tplc="0816000F" w:tentative="1">
      <w:start w:val="1"/>
      <w:numFmt w:val="decimal"/>
      <w:lvlText w:val="%7."/>
      <w:lvlJc w:val="left"/>
      <w:pPr>
        <w:ind w:left="6468" w:hanging="360"/>
      </w:pPr>
    </w:lvl>
    <w:lvl w:ilvl="7" w:tplc="08160019" w:tentative="1">
      <w:start w:val="1"/>
      <w:numFmt w:val="lowerLetter"/>
      <w:lvlText w:val="%8."/>
      <w:lvlJc w:val="left"/>
      <w:pPr>
        <w:ind w:left="7188" w:hanging="360"/>
      </w:pPr>
    </w:lvl>
    <w:lvl w:ilvl="8" w:tplc="08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1" w15:restartNumberingAfterBreak="0">
    <w:nsid w:val="72B96213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3912E4"/>
    <w:multiLevelType w:val="hybridMultilevel"/>
    <w:tmpl w:val="6652C1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8F7C87"/>
    <w:multiLevelType w:val="hybridMultilevel"/>
    <w:tmpl w:val="98C06D2C"/>
    <w:lvl w:ilvl="0" w:tplc="7700A62C">
      <w:start w:val="1"/>
      <w:numFmt w:val="decimal"/>
      <w:lvlText w:val="%1)"/>
      <w:lvlJc w:val="left"/>
      <w:pPr>
        <w:ind w:left="72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76728C"/>
    <w:multiLevelType w:val="hybridMultilevel"/>
    <w:tmpl w:val="73A271B8"/>
    <w:lvl w:ilvl="0" w:tplc="49546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3D7CA5"/>
    <w:multiLevelType w:val="hybridMultilevel"/>
    <w:tmpl w:val="492C6F2C"/>
    <w:lvl w:ilvl="0" w:tplc="52504D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B4301D"/>
    <w:multiLevelType w:val="hybridMultilevel"/>
    <w:tmpl w:val="560A4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97230C"/>
    <w:multiLevelType w:val="hybridMultilevel"/>
    <w:tmpl w:val="54CA218A"/>
    <w:lvl w:ilvl="0" w:tplc="CAF230BE">
      <w:start w:val="1"/>
      <w:numFmt w:val="bullet"/>
      <w:lvlText w:val="•"/>
      <w:lvlJc w:val="left"/>
      <w:pPr>
        <w:ind w:left="1645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78" w15:restartNumberingAfterBreak="0">
    <w:nsid w:val="7EC944EC"/>
    <w:multiLevelType w:val="hybridMultilevel"/>
    <w:tmpl w:val="2C981A36"/>
    <w:lvl w:ilvl="0" w:tplc="8CF03A48">
      <w:start w:val="1"/>
      <w:numFmt w:val="upperLetter"/>
      <w:lvlText w:val="%1."/>
      <w:lvlJc w:val="left"/>
      <w:pPr>
        <w:ind w:left="4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93" w:hanging="360"/>
      </w:pPr>
    </w:lvl>
    <w:lvl w:ilvl="2" w:tplc="0816001B" w:tentative="1">
      <w:start w:val="1"/>
      <w:numFmt w:val="lowerRoman"/>
      <w:lvlText w:val="%3."/>
      <w:lvlJc w:val="right"/>
      <w:pPr>
        <w:ind w:left="1913" w:hanging="180"/>
      </w:pPr>
    </w:lvl>
    <w:lvl w:ilvl="3" w:tplc="0816000F" w:tentative="1">
      <w:start w:val="1"/>
      <w:numFmt w:val="decimal"/>
      <w:lvlText w:val="%4."/>
      <w:lvlJc w:val="left"/>
      <w:pPr>
        <w:ind w:left="2633" w:hanging="360"/>
      </w:pPr>
    </w:lvl>
    <w:lvl w:ilvl="4" w:tplc="08160019" w:tentative="1">
      <w:start w:val="1"/>
      <w:numFmt w:val="lowerLetter"/>
      <w:lvlText w:val="%5."/>
      <w:lvlJc w:val="left"/>
      <w:pPr>
        <w:ind w:left="3353" w:hanging="360"/>
      </w:pPr>
    </w:lvl>
    <w:lvl w:ilvl="5" w:tplc="0816001B" w:tentative="1">
      <w:start w:val="1"/>
      <w:numFmt w:val="lowerRoman"/>
      <w:lvlText w:val="%6."/>
      <w:lvlJc w:val="right"/>
      <w:pPr>
        <w:ind w:left="4073" w:hanging="180"/>
      </w:pPr>
    </w:lvl>
    <w:lvl w:ilvl="6" w:tplc="0816000F" w:tentative="1">
      <w:start w:val="1"/>
      <w:numFmt w:val="decimal"/>
      <w:lvlText w:val="%7."/>
      <w:lvlJc w:val="left"/>
      <w:pPr>
        <w:ind w:left="4793" w:hanging="360"/>
      </w:pPr>
    </w:lvl>
    <w:lvl w:ilvl="7" w:tplc="08160019" w:tentative="1">
      <w:start w:val="1"/>
      <w:numFmt w:val="lowerLetter"/>
      <w:lvlText w:val="%8."/>
      <w:lvlJc w:val="left"/>
      <w:pPr>
        <w:ind w:left="5513" w:hanging="360"/>
      </w:pPr>
    </w:lvl>
    <w:lvl w:ilvl="8" w:tplc="0816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2840934">
    <w:abstractNumId w:val="32"/>
  </w:num>
  <w:num w:numId="2" w16cid:durableId="357700329">
    <w:abstractNumId w:val="25"/>
  </w:num>
  <w:num w:numId="3" w16cid:durableId="2010060722">
    <w:abstractNumId w:val="26"/>
  </w:num>
  <w:num w:numId="4" w16cid:durableId="959996412">
    <w:abstractNumId w:val="57"/>
  </w:num>
  <w:num w:numId="5" w16cid:durableId="54933735">
    <w:abstractNumId w:val="15"/>
  </w:num>
  <w:num w:numId="6" w16cid:durableId="795293217">
    <w:abstractNumId w:val="17"/>
  </w:num>
  <w:num w:numId="7" w16cid:durableId="1825773193">
    <w:abstractNumId w:val="77"/>
  </w:num>
  <w:num w:numId="8" w16cid:durableId="747003739">
    <w:abstractNumId w:val="11"/>
  </w:num>
  <w:num w:numId="9" w16cid:durableId="1665933347">
    <w:abstractNumId w:val="56"/>
  </w:num>
  <w:num w:numId="10" w16cid:durableId="572350163">
    <w:abstractNumId w:val="68"/>
  </w:num>
  <w:num w:numId="11" w16cid:durableId="464542468">
    <w:abstractNumId w:val="48"/>
  </w:num>
  <w:num w:numId="12" w16cid:durableId="703290634">
    <w:abstractNumId w:val="3"/>
  </w:num>
  <w:num w:numId="13" w16cid:durableId="554203680">
    <w:abstractNumId w:val="64"/>
  </w:num>
  <w:num w:numId="14" w16cid:durableId="830871870">
    <w:abstractNumId w:val="18"/>
  </w:num>
  <w:num w:numId="15" w16cid:durableId="1270430958">
    <w:abstractNumId w:val="47"/>
  </w:num>
  <w:num w:numId="16" w16cid:durableId="547453693">
    <w:abstractNumId w:val="4"/>
  </w:num>
  <w:num w:numId="17" w16cid:durableId="699551630">
    <w:abstractNumId w:val="78"/>
  </w:num>
  <w:num w:numId="18" w16cid:durableId="1583298142">
    <w:abstractNumId w:val="63"/>
  </w:num>
  <w:num w:numId="19" w16cid:durableId="1070734208">
    <w:abstractNumId w:val="46"/>
  </w:num>
  <w:num w:numId="20" w16cid:durableId="376244909">
    <w:abstractNumId w:val="52"/>
  </w:num>
  <w:num w:numId="21" w16cid:durableId="2061397110">
    <w:abstractNumId w:val="65"/>
  </w:num>
  <w:num w:numId="22" w16cid:durableId="7224286">
    <w:abstractNumId w:val="9"/>
  </w:num>
  <w:num w:numId="23" w16cid:durableId="1348170641">
    <w:abstractNumId w:val="20"/>
  </w:num>
  <w:num w:numId="24" w16cid:durableId="725227846">
    <w:abstractNumId w:val="44"/>
  </w:num>
  <w:num w:numId="25" w16cid:durableId="1082020371">
    <w:abstractNumId w:val="56"/>
  </w:num>
  <w:num w:numId="26" w16cid:durableId="1996371833">
    <w:abstractNumId w:val="49"/>
  </w:num>
  <w:num w:numId="27" w16cid:durableId="37122460">
    <w:abstractNumId w:val="36"/>
  </w:num>
  <w:num w:numId="28" w16cid:durableId="2033528299">
    <w:abstractNumId w:val="19"/>
  </w:num>
  <w:num w:numId="29" w16cid:durableId="1406607371">
    <w:abstractNumId w:val="70"/>
  </w:num>
  <w:num w:numId="30" w16cid:durableId="171647282">
    <w:abstractNumId w:val="75"/>
  </w:num>
  <w:num w:numId="31" w16cid:durableId="692732348">
    <w:abstractNumId w:val="28"/>
  </w:num>
  <w:num w:numId="32" w16cid:durableId="197012086">
    <w:abstractNumId w:val="10"/>
  </w:num>
  <w:num w:numId="33" w16cid:durableId="858197975">
    <w:abstractNumId w:val="33"/>
  </w:num>
  <w:num w:numId="34" w16cid:durableId="142310094">
    <w:abstractNumId w:val="59"/>
  </w:num>
  <w:num w:numId="35" w16cid:durableId="543719048">
    <w:abstractNumId w:val="38"/>
  </w:num>
  <w:num w:numId="36" w16cid:durableId="344013648">
    <w:abstractNumId w:val="43"/>
  </w:num>
  <w:num w:numId="37" w16cid:durableId="1687749362">
    <w:abstractNumId w:val="23"/>
  </w:num>
  <w:num w:numId="38" w16cid:durableId="1789010360">
    <w:abstractNumId w:val="13"/>
  </w:num>
  <w:num w:numId="39" w16cid:durableId="1943223547">
    <w:abstractNumId w:val="14"/>
  </w:num>
  <w:num w:numId="40" w16cid:durableId="442117849">
    <w:abstractNumId w:val="66"/>
  </w:num>
  <w:num w:numId="41" w16cid:durableId="1542546435">
    <w:abstractNumId w:val="12"/>
  </w:num>
  <w:num w:numId="42" w16cid:durableId="1771386701">
    <w:abstractNumId w:val="35"/>
  </w:num>
  <w:num w:numId="43" w16cid:durableId="1660886556">
    <w:abstractNumId w:val="41"/>
  </w:num>
  <w:num w:numId="44" w16cid:durableId="33578923">
    <w:abstractNumId w:val="2"/>
  </w:num>
  <w:num w:numId="45" w16cid:durableId="1982998998">
    <w:abstractNumId w:val="74"/>
  </w:num>
  <w:num w:numId="46" w16cid:durableId="1418139776">
    <w:abstractNumId w:val="1"/>
  </w:num>
  <w:num w:numId="47" w16cid:durableId="2119450370">
    <w:abstractNumId w:val="0"/>
  </w:num>
  <w:num w:numId="48" w16cid:durableId="931932319">
    <w:abstractNumId w:val="45"/>
  </w:num>
  <w:num w:numId="49" w16cid:durableId="1799106394">
    <w:abstractNumId w:val="73"/>
  </w:num>
  <w:num w:numId="50" w16cid:durableId="1851137351">
    <w:abstractNumId w:val="54"/>
  </w:num>
  <w:num w:numId="51" w16cid:durableId="156532127">
    <w:abstractNumId w:val="29"/>
  </w:num>
  <w:num w:numId="52" w16cid:durableId="1472942299">
    <w:abstractNumId w:val="30"/>
  </w:num>
  <w:num w:numId="53" w16cid:durableId="1295912091">
    <w:abstractNumId w:val="53"/>
  </w:num>
  <w:num w:numId="54" w16cid:durableId="1910576959">
    <w:abstractNumId w:val="50"/>
  </w:num>
  <w:num w:numId="55" w16cid:durableId="976301243">
    <w:abstractNumId w:val="21"/>
  </w:num>
  <w:num w:numId="56" w16cid:durableId="1975325926">
    <w:abstractNumId w:val="6"/>
  </w:num>
  <w:num w:numId="57" w16cid:durableId="1330477288">
    <w:abstractNumId w:val="51"/>
  </w:num>
  <w:num w:numId="58" w16cid:durableId="975795379">
    <w:abstractNumId w:val="7"/>
  </w:num>
  <w:num w:numId="59" w16cid:durableId="2075855942">
    <w:abstractNumId w:val="42"/>
  </w:num>
  <w:num w:numId="60" w16cid:durableId="1917549408">
    <w:abstractNumId w:val="69"/>
  </w:num>
  <w:num w:numId="61" w16cid:durableId="1275871148">
    <w:abstractNumId w:val="40"/>
  </w:num>
  <w:num w:numId="62" w16cid:durableId="2026133878">
    <w:abstractNumId w:val="55"/>
  </w:num>
  <w:num w:numId="63" w16cid:durableId="1122579284">
    <w:abstractNumId w:val="61"/>
  </w:num>
  <w:num w:numId="64" w16cid:durableId="761805399">
    <w:abstractNumId w:val="62"/>
  </w:num>
  <w:num w:numId="65" w16cid:durableId="1603873768">
    <w:abstractNumId w:val="8"/>
  </w:num>
  <w:num w:numId="66" w16cid:durableId="1843665314">
    <w:abstractNumId w:val="39"/>
  </w:num>
  <w:num w:numId="67" w16cid:durableId="1594974177">
    <w:abstractNumId w:val="31"/>
  </w:num>
  <w:num w:numId="68" w16cid:durableId="1899971058">
    <w:abstractNumId w:val="34"/>
  </w:num>
  <w:num w:numId="69" w16cid:durableId="343631553">
    <w:abstractNumId w:val="67"/>
  </w:num>
  <w:num w:numId="70" w16cid:durableId="1190877375">
    <w:abstractNumId w:val="60"/>
  </w:num>
  <w:num w:numId="71" w16cid:durableId="1820612942">
    <w:abstractNumId w:val="24"/>
  </w:num>
  <w:num w:numId="72" w16cid:durableId="1483735551">
    <w:abstractNumId w:val="22"/>
  </w:num>
  <w:num w:numId="73" w16cid:durableId="67654063">
    <w:abstractNumId w:val="16"/>
  </w:num>
  <w:num w:numId="74" w16cid:durableId="335035040">
    <w:abstractNumId w:val="72"/>
  </w:num>
  <w:num w:numId="75" w16cid:durableId="2033605678">
    <w:abstractNumId w:val="5"/>
  </w:num>
  <w:num w:numId="76" w16cid:durableId="89663053">
    <w:abstractNumId w:val="58"/>
  </w:num>
  <w:num w:numId="77" w16cid:durableId="368845865">
    <w:abstractNumId w:val="27"/>
  </w:num>
  <w:num w:numId="78" w16cid:durableId="810295348">
    <w:abstractNumId w:val="71"/>
  </w:num>
  <w:num w:numId="79" w16cid:durableId="1660112570">
    <w:abstractNumId w:val="37"/>
  </w:num>
  <w:num w:numId="80" w16cid:durableId="216010304">
    <w:abstractNumId w:val="7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EwMDWxNDM3NzVW0lEKTi0uzszPAykwtKgFADPEaNYtAAAA"/>
  </w:docVars>
  <w:rsids>
    <w:rsidRoot w:val="009F1CD8"/>
    <w:rsid w:val="000001A0"/>
    <w:rsid w:val="0000023B"/>
    <w:rsid w:val="000005FB"/>
    <w:rsid w:val="000016AE"/>
    <w:rsid w:val="0000294C"/>
    <w:rsid w:val="00004BCA"/>
    <w:rsid w:val="00005428"/>
    <w:rsid w:val="00005901"/>
    <w:rsid w:val="00005C31"/>
    <w:rsid w:val="00006501"/>
    <w:rsid w:val="00007423"/>
    <w:rsid w:val="00010F35"/>
    <w:rsid w:val="00011218"/>
    <w:rsid w:val="00012559"/>
    <w:rsid w:val="000125AC"/>
    <w:rsid w:val="00012D10"/>
    <w:rsid w:val="00012E7C"/>
    <w:rsid w:val="00013077"/>
    <w:rsid w:val="0001364A"/>
    <w:rsid w:val="00013CF9"/>
    <w:rsid w:val="00013FA0"/>
    <w:rsid w:val="0001406A"/>
    <w:rsid w:val="00015085"/>
    <w:rsid w:val="000155F7"/>
    <w:rsid w:val="00015A55"/>
    <w:rsid w:val="0001629E"/>
    <w:rsid w:val="000168A9"/>
    <w:rsid w:val="0002085D"/>
    <w:rsid w:val="000216AD"/>
    <w:rsid w:val="00021E02"/>
    <w:rsid w:val="00022393"/>
    <w:rsid w:val="000228D6"/>
    <w:rsid w:val="00023018"/>
    <w:rsid w:val="0002301D"/>
    <w:rsid w:val="00023B51"/>
    <w:rsid w:val="000241C3"/>
    <w:rsid w:val="00024295"/>
    <w:rsid w:val="0002455B"/>
    <w:rsid w:val="00024827"/>
    <w:rsid w:val="000255FA"/>
    <w:rsid w:val="00025793"/>
    <w:rsid w:val="0002579F"/>
    <w:rsid w:val="00025A56"/>
    <w:rsid w:val="00026A6B"/>
    <w:rsid w:val="00027A59"/>
    <w:rsid w:val="0003014E"/>
    <w:rsid w:val="000305A4"/>
    <w:rsid w:val="000307F8"/>
    <w:rsid w:val="00030AC6"/>
    <w:rsid w:val="000315BD"/>
    <w:rsid w:val="000326D1"/>
    <w:rsid w:val="00033C6C"/>
    <w:rsid w:val="0003594B"/>
    <w:rsid w:val="00035A47"/>
    <w:rsid w:val="00035C00"/>
    <w:rsid w:val="0003637C"/>
    <w:rsid w:val="0003743C"/>
    <w:rsid w:val="00037720"/>
    <w:rsid w:val="00037C8C"/>
    <w:rsid w:val="0004084F"/>
    <w:rsid w:val="00040B33"/>
    <w:rsid w:val="000419CA"/>
    <w:rsid w:val="00041A2C"/>
    <w:rsid w:val="000420DB"/>
    <w:rsid w:val="00042D26"/>
    <w:rsid w:val="000432E5"/>
    <w:rsid w:val="00044902"/>
    <w:rsid w:val="00044C58"/>
    <w:rsid w:val="00045FA5"/>
    <w:rsid w:val="0004693B"/>
    <w:rsid w:val="000471FC"/>
    <w:rsid w:val="00050DC8"/>
    <w:rsid w:val="00051A25"/>
    <w:rsid w:val="00051D3F"/>
    <w:rsid w:val="00055D30"/>
    <w:rsid w:val="00055E3C"/>
    <w:rsid w:val="00056625"/>
    <w:rsid w:val="00056967"/>
    <w:rsid w:val="0005701E"/>
    <w:rsid w:val="000570B7"/>
    <w:rsid w:val="0005757A"/>
    <w:rsid w:val="0005778C"/>
    <w:rsid w:val="00057A81"/>
    <w:rsid w:val="000607B7"/>
    <w:rsid w:val="00060C0C"/>
    <w:rsid w:val="00061322"/>
    <w:rsid w:val="00061389"/>
    <w:rsid w:val="000625DC"/>
    <w:rsid w:val="000628BC"/>
    <w:rsid w:val="00062F6E"/>
    <w:rsid w:val="00062FC4"/>
    <w:rsid w:val="0006317C"/>
    <w:rsid w:val="000637CD"/>
    <w:rsid w:val="0006474B"/>
    <w:rsid w:val="0006498E"/>
    <w:rsid w:val="00064E3A"/>
    <w:rsid w:val="000655A7"/>
    <w:rsid w:val="0006594C"/>
    <w:rsid w:val="00066707"/>
    <w:rsid w:val="00067D47"/>
    <w:rsid w:val="00070035"/>
    <w:rsid w:val="00070FF5"/>
    <w:rsid w:val="000716D4"/>
    <w:rsid w:val="00071825"/>
    <w:rsid w:val="00071DD4"/>
    <w:rsid w:val="000730E9"/>
    <w:rsid w:val="0007310E"/>
    <w:rsid w:val="00073166"/>
    <w:rsid w:val="000737B9"/>
    <w:rsid w:val="000738B0"/>
    <w:rsid w:val="000738DA"/>
    <w:rsid w:val="000744CE"/>
    <w:rsid w:val="00074AD5"/>
    <w:rsid w:val="00075BD5"/>
    <w:rsid w:val="00076E00"/>
    <w:rsid w:val="00077E74"/>
    <w:rsid w:val="00077EB3"/>
    <w:rsid w:val="00077F90"/>
    <w:rsid w:val="000819E5"/>
    <w:rsid w:val="00081C00"/>
    <w:rsid w:val="000825BB"/>
    <w:rsid w:val="0008263E"/>
    <w:rsid w:val="00082D8D"/>
    <w:rsid w:val="000830D7"/>
    <w:rsid w:val="0008311B"/>
    <w:rsid w:val="0008398E"/>
    <w:rsid w:val="000839CF"/>
    <w:rsid w:val="00084426"/>
    <w:rsid w:val="0008561C"/>
    <w:rsid w:val="000868D0"/>
    <w:rsid w:val="00086A2A"/>
    <w:rsid w:val="00086B5F"/>
    <w:rsid w:val="00086C81"/>
    <w:rsid w:val="0009020B"/>
    <w:rsid w:val="00090287"/>
    <w:rsid w:val="00090DEF"/>
    <w:rsid w:val="00091E0B"/>
    <w:rsid w:val="000921A3"/>
    <w:rsid w:val="0009232B"/>
    <w:rsid w:val="00093263"/>
    <w:rsid w:val="00093623"/>
    <w:rsid w:val="00093D05"/>
    <w:rsid w:val="00093F59"/>
    <w:rsid w:val="00094559"/>
    <w:rsid w:val="000947DD"/>
    <w:rsid w:val="00095702"/>
    <w:rsid w:val="00095A21"/>
    <w:rsid w:val="00097347"/>
    <w:rsid w:val="000974F1"/>
    <w:rsid w:val="0009795C"/>
    <w:rsid w:val="000A0DC2"/>
    <w:rsid w:val="000A18B3"/>
    <w:rsid w:val="000A1A47"/>
    <w:rsid w:val="000A1ED2"/>
    <w:rsid w:val="000A2512"/>
    <w:rsid w:val="000A3313"/>
    <w:rsid w:val="000A38B2"/>
    <w:rsid w:val="000A3EC9"/>
    <w:rsid w:val="000A40DA"/>
    <w:rsid w:val="000A46E5"/>
    <w:rsid w:val="000A4754"/>
    <w:rsid w:val="000A4835"/>
    <w:rsid w:val="000A4EB0"/>
    <w:rsid w:val="000A4FE3"/>
    <w:rsid w:val="000A6601"/>
    <w:rsid w:val="000A684A"/>
    <w:rsid w:val="000A6E17"/>
    <w:rsid w:val="000A70BA"/>
    <w:rsid w:val="000A7B2E"/>
    <w:rsid w:val="000A7C7C"/>
    <w:rsid w:val="000A7E01"/>
    <w:rsid w:val="000B0711"/>
    <w:rsid w:val="000B0C03"/>
    <w:rsid w:val="000B0C7C"/>
    <w:rsid w:val="000B168D"/>
    <w:rsid w:val="000B18C8"/>
    <w:rsid w:val="000B1D28"/>
    <w:rsid w:val="000B1D6D"/>
    <w:rsid w:val="000B2160"/>
    <w:rsid w:val="000B254F"/>
    <w:rsid w:val="000B2DD8"/>
    <w:rsid w:val="000B3171"/>
    <w:rsid w:val="000B3422"/>
    <w:rsid w:val="000B3AAD"/>
    <w:rsid w:val="000B3F9A"/>
    <w:rsid w:val="000B51EE"/>
    <w:rsid w:val="000B5F22"/>
    <w:rsid w:val="000B691E"/>
    <w:rsid w:val="000B6B73"/>
    <w:rsid w:val="000C1032"/>
    <w:rsid w:val="000C117F"/>
    <w:rsid w:val="000C136A"/>
    <w:rsid w:val="000C14A2"/>
    <w:rsid w:val="000C1A8E"/>
    <w:rsid w:val="000C2311"/>
    <w:rsid w:val="000C27B5"/>
    <w:rsid w:val="000C3246"/>
    <w:rsid w:val="000C3670"/>
    <w:rsid w:val="000C3EAE"/>
    <w:rsid w:val="000C3FB3"/>
    <w:rsid w:val="000C4843"/>
    <w:rsid w:val="000C4AAB"/>
    <w:rsid w:val="000C59DF"/>
    <w:rsid w:val="000C62D7"/>
    <w:rsid w:val="000C6AB9"/>
    <w:rsid w:val="000C6B44"/>
    <w:rsid w:val="000C6CEA"/>
    <w:rsid w:val="000C6E4B"/>
    <w:rsid w:val="000C796F"/>
    <w:rsid w:val="000D1522"/>
    <w:rsid w:val="000D1F35"/>
    <w:rsid w:val="000D2E9F"/>
    <w:rsid w:val="000D3331"/>
    <w:rsid w:val="000D33A8"/>
    <w:rsid w:val="000D3539"/>
    <w:rsid w:val="000D387F"/>
    <w:rsid w:val="000D486E"/>
    <w:rsid w:val="000D50C3"/>
    <w:rsid w:val="000D54D9"/>
    <w:rsid w:val="000D5C70"/>
    <w:rsid w:val="000D6D25"/>
    <w:rsid w:val="000D70D5"/>
    <w:rsid w:val="000D77D7"/>
    <w:rsid w:val="000E0056"/>
    <w:rsid w:val="000E053F"/>
    <w:rsid w:val="000E15E3"/>
    <w:rsid w:val="000E173F"/>
    <w:rsid w:val="000E1782"/>
    <w:rsid w:val="000E214F"/>
    <w:rsid w:val="000E280D"/>
    <w:rsid w:val="000E28D0"/>
    <w:rsid w:val="000E2947"/>
    <w:rsid w:val="000E2EF0"/>
    <w:rsid w:val="000E3498"/>
    <w:rsid w:val="000E3627"/>
    <w:rsid w:val="000E3AEC"/>
    <w:rsid w:val="000E3E58"/>
    <w:rsid w:val="000E3F16"/>
    <w:rsid w:val="000E3F49"/>
    <w:rsid w:val="000E4211"/>
    <w:rsid w:val="000E462D"/>
    <w:rsid w:val="000E4AA5"/>
    <w:rsid w:val="000E4C77"/>
    <w:rsid w:val="000E50E5"/>
    <w:rsid w:val="000E5730"/>
    <w:rsid w:val="000E5A65"/>
    <w:rsid w:val="000E5BEE"/>
    <w:rsid w:val="000E62E0"/>
    <w:rsid w:val="000E6531"/>
    <w:rsid w:val="000E6599"/>
    <w:rsid w:val="000E7595"/>
    <w:rsid w:val="000E7B95"/>
    <w:rsid w:val="000E7DD8"/>
    <w:rsid w:val="000F1B0E"/>
    <w:rsid w:val="000F1BFB"/>
    <w:rsid w:val="000F253D"/>
    <w:rsid w:val="000F31DB"/>
    <w:rsid w:val="000F3656"/>
    <w:rsid w:val="000F3B40"/>
    <w:rsid w:val="000F4225"/>
    <w:rsid w:val="000F7847"/>
    <w:rsid w:val="00101B9F"/>
    <w:rsid w:val="00101FB3"/>
    <w:rsid w:val="001024D8"/>
    <w:rsid w:val="001032A7"/>
    <w:rsid w:val="00103B50"/>
    <w:rsid w:val="00103DFF"/>
    <w:rsid w:val="00104A32"/>
    <w:rsid w:val="0010557B"/>
    <w:rsid w:val="001066FD"/>
    <w:rsid w:val="00106940"/>
    <w:rsid w:val="001072F5"/>
    <w:rsid w:val="00107CF5"/>
    <w:rsid w:val="00107F36"/>
    <w:rsid w:val="001112C9"/>
    <w:rsid w:val="00111665"/>
    <w:rsid w:val="00111700"/>
    <w:rsid w:val="00111987"/>
    <w:rsid w:val="00113318"/>
    <w:rsid w:val="00113874"/>
    <w:rsid w:val="00113AC4"/>
    <w:rsid w:val="00114487"/>
    <w:rsid w:val="00114579"/>
    <w:rsid w:val="001149DA"/>
    <w:rsid w:val="00114B8C"/>
    <w:rsid w:val="00114E8C"/>
    <w:rsid w:val="0011618F"/>
    <w:rsid w:val="00116F95"/>
    <w:rsid w:val="001177BF"/>
    <w:rsid w:val="0012009F"/>
    <w:rsid w:val="00121212"/>
    <w:rsid w:val="00121B5E"/>
    <w:rsid w:val="001223B2"/>
    <w:rsid w:val="00122638"/>
    <w:rsid w:val="00122872"/>
    <w:rsid w:val="00122BBE"/>
    <w:rsid w:val="00122FB9"/>
    <w:rsid w:val="001232A4"/>
    <w:rsid w:val="00123317"/>
    <w:rsid w:val="0012363A"/>
    <w:rsid w:val="00123D69"/>
    <w:rsid w:val="00123ED6"/>
    <w:rsid w:val="00124227"/>
    <w:rsid w:val="0012493B"/>
    <w:rsid w:val="00125A63"/>
    <w:rsid w:val="00125CED"/>
    <w:rsid w:val="0012681D"/>
    <w:rsid w:val="00126D58"/>
    <w:rsid w:val="0012785D"/>
    <w:rsid w:val="00127B9F"/>
    <w:rsid w:val="00130374"/>
    <w:rsid w:val="00131420"/>
    <w:rsid w:val="0013211E"/>
    <w:rsid w:val="0013212C"/>
    <w:rsid w:val="0013227F"/>
    <w:rsid w:val="00132BB1"/>
    <w:rsid w:val="001330FC"/>
    <w:rsid w:val="0013365C"/>
    <w:rsid w:val="00134E83"/>
    <w:rsid w:val="00135CA8"/>
    <w:rsid w:val="00135FC9"/>
    <w:rsid w:val="00136DB8"/>
    <w:rsid w:val="00136DF1"/>
    <w:rsid w:val="00136F6B"/>
    <w:rsid w:val="0013742C"/>
    <w:rsid w:val="00137CE5"/>
    <w:rsid w:val="001401BD"/>
    <w:rsid w:val="001404E6"/>
    <w:rsid w:val="0014061A"/>
    <w:rsid w:val="00140643"/>
    <w:rsid w:val="0014072D"/>
    <w:rsid w:val="00140DF1"/>
    <w:rsid w:val="001420DF"/>
    <w:rsid w:val="001429CF"/>
    <w:rsid w:val="00142A25"/>
    <w:rsid w:val="00142DA4"/>
    <w:rsid w:val="0014378F"/>
    <w:rsid w:val="00143853"/>
    <w:rsid w:val="00143B5D"/>
    <w:rsid w:val="00143F68"/>
    <w:rsid w:val="00144665"/>
    <w:rsid w:val="001446F4"/>
    <w:rsid w:val="00145501"/>
    <w:rsid w:val="00146054"/>
    <w:rsid w:val="00146179"/>
    <w:rsid w:val="0014626D"/>
    <w:rsid w:val="00146448"/>
    <w:rsid w:val="0014662D"/>
    <w:rsid w:val="00147001"/>
    <w:rsid w:val="00147A5D"/>
    <w:rsid w:val="00147DB5"/>
    <w:rsid w:val="001519D0"/>
    <w:rsid w:val="00151A57"/>
    <w:rsid w:val="0015259F"/>
    <w:rsid w:val="00152CE7"/>
    <w:rsid w:val="00153375"/>
    <w:rsid w:val="00154CCB"/>
    <w:rsid w:val="00156135"/>
    <w:rsid w:val="00156258"/>
    <w:rsid w:val="00156753"/>
    <w:rsid w:val="00157101"/>
    <w:rsid w:val="001573B2"/>
    <w:rsid w:val="0016059D"/>
    <w:rsid w:val="00161BF0"/>
    <w:rsid w:val="001626F7"/>
    <w:rsid w:val="0016280A"/>
    <w:rsid w:val="00162901"/>
    <w:rsid w:val="00162E21"/>
    <w:rsid w:val="001634A6"/>
    <w:rsid w:val="001637C2"/>
    <w:rsid w:val="001637E3"/>
    <w:rsid w:val="00163D21"/>
    <w:rsid w:val="00163D90"/>
    <w:rsid w:val="001645D0"/>
    <w:rsid w:val="00164D44"/>
    <w:rsid w:val="00164E79"/>
    <w:rsid w:val="00165490"/>
    <w:rsid w:val="00165C21"/>
    <w:rsid w:val="00165E29"/>
    <w:rsid w:val="00165E93"/>
    <w:rsid w:val="001665C0"/>
    <w:rsid w:val="0016673C"/>
    <w:rsid w:val="0016683C"/>
    <w:rsid w:val="00166A91"/>
    <w:rsid w:val="00167E34"/>
    <w:rsid w:val="00171C7B"/>
    <w:rsid w:val="00171E51"/>
    <w:rsid w:val="001724BE"/>
    <w:rsid w:val="00172AB8"/>
    <w:rsid w:val="0017348A"/>
    <w:rsid w:val="00173C7B"/>
    <w:rsid w:val="00173CF3"/>
    <w:rsid w:val="001741F0"/>
    <w:rsid w:val="00174815"/>
    <w:rsid w:val="0017482D"/>
    <w:rsid w:val="00174833"/>
    <w:rsid w:val="00175582"/>
    <w:rsid w:val="00176922"/>
    <w:rsid w:val="00177B22"/>
    <w:rsid w:val="00177BCC"/>
    <w:rsid w:val="00180197"/>
    <w:rsid w:val="00180472"/>
    <w:rsid w:val="00180546"/>
    <w:rsid w:val="001810EB"/>
    <w:rsid w:val="0018184C"/>
    <w:rsid w:val="00181C46"/>
    <w:rsid w:val="00181E11"/>
    <w:rsid w:val="00181F7B"/>
    <w:rsid w:val="0018208A"/>
    <w:rsid w:val="00182E67"/>
    <w:rsid w:val="00183192"/>
    <w:rsid w:val="001837B2"/>
    <w:rsid w:val="00183801"/>
    <w:rsid w:val="00183C72"/>
    <w:rsid w:val="00183DB4"/>
    <w:rsid w:val="00183EFC"/>
    <w:rsid w:val="00184375"/>
    <w:rsid w:val="001847E6"/>
    <w:rsid w:val="001850CD"/>
    <w:rsid w:val="00186213"/>
    <w:rsid w:val="00186618"/>
    <w:rsid w:val="00186C9E"/>
    <w:rsid w:val="001873FA"/>
    <w:rsid w:val="00187AAA"/>
    <w:rsid w:val="00187B6F"/>
    <w:rsid w:val="0019164C"/>
    <w:rsid w:val="001919C2"/>
    <w:rsid w:val="00191B0F"/>
    <w:rsid w:val="00191BB2"/>
    <w:rsid w:val="00192343"/>
    <w:rsid w:val="0019236D"/>
    <w:rsid w:val="0019296C"/>
    <w:rsid w:val="0019339F"/>
    <w:rsid w:val="0019340A"/>
    <w:rsid w:val="00194AA2"/>
    <w:rsid w:val="001969C5"/>
    <w:rsid w:val="001972F9"/>
    <w:rsid w:val="00197C15"/>
    <w:rsid w:val="001A03F5"/>
    <w:rsid w:val="001A12AC"/>
    <w:rsid w:val="001A1874"/>
    <w:rsid w:val="001A1D90"/>
    <w:rsid w:val="001A213F"/>
    <w:rsid w:val="001A2183"/>
    <w:rsid w:val="001A21A4"/>
    <w:rsid w:val="001A220B"/>
    <w:rsid w:val="001A287E"/>
    <w:rsid w:val="001A297B"/>
    <w:rsid w:val="001A2FB2"/>
    <w:rsid w:val="001A38E4"/>
    <w:rsid w:val="001A3B16"/>
    <w:rsid w:val="001A403B"/>
    <w:rsid w:val="001A44F7"/>
    <w:rsid w:val="001A4E28"/>
    <w:rsid w:val="001A65FD"/>
    <w:rsid w:val="001A725D"/>
    <w:rsid w:val="001A72BF"/>
    <w:rsid w:val="001A7D68"/>
    <w:rsid w:val="001B08CC"/>
    <w:rsid w:val="001B0991"/>
    <w:rsid w:val="001B0D68"/>
    <w:rsid w:val="001B0EBA"/>
    <w:rsid w:val="001B11FF"/>
    <w:rsid w:val="001B20EE"/>
    <w:rsid w:val="001B2B47"/>
    <w:rsid w:val="001B2BEC"/>
    <w:rsid w:val="001B2D5B"/>
    <w:rsid w:val="001B4159"/>
    <w:rsid w:val="001B424F"/>
    <w:rsid w:val="001B4B8E"/>
    <w:rsid w:val="001B4C80"/>
    <w:rsid w:val="001B4CD4"/>
    <w:rsid w:val="001B515E"/>
    <w:rsid w:val="001B5175"/>
    <w:rsid w:val="001B5AD4"/>
    <w:rsid w:val="001B5CA9"/>
    <w:rsid w:val="001B7493"/>
    <w:rsid w:val="001B751B"/>
    <w:rsid w:val="001B7CB7"/>
    <w:rsid w:val="001C02D6"/>
    <w:rsid w:val="001C1E41"/>
    <w:rsid w:val="001C2190"/>
    <w:rsid w:val="001C2ABC"/>
    <w:rsid w:val="001C2EF2"/>
    <w:rsid w:val="001C42E3"/>
    <w:rsid w:val="001C528B"/>
    <w:rsid w:val="001C5A4E"/>
    <w:rsid w:val="001C5ACB"/>
    <w:rsid w:val="001C5CDA"/>
    <w:rsid w:val="001C6145"/>
    <w:rsid w:val="001C6A22"/>
    <w:rsid w:val="001C6C81"/>
    <w:rsid w:val="001C6FE4"/>
    <w:rsid w:val="001C748F"/>
    <w:rsid w:val="001D1BC8"/>
    <w:rsid w:val="001D2239"/>
    <w:rsid w:val="001D2481"/>
    <w:rsid w:val="001D273F"/>
    <w:rsid w:val="001D2EF1"/>
    <w:rsid w:val="001D38CA"/>
    <w:rsid w:val="001D414B"/>
    <w:rsid w:val="001D4453"/>
    <w:rsid w:val="001D4EFC"/>
    <w:rsid w:val="001D51BE"/>
    <w:rsid w:val="001D5C75"/>
    <w:rsid w:val="001D6805"/>
    <w:rsid w:val="001D6B1A"/>
    <w:rsid w:val="001D75A1"/>
    <w:rsid w:val="001D7648"/>
    <w:rsid w:val="001D7A5E"/>
    <w:rsid w:val="001E00A4"/>
    <w:rsid w:val="001E0907"/>
    <w:rsid w:val="001E0B12"/>
    <w:rsid w:val="001E2223"/>
    <w:rsid w:val="001E2414"/>
    <w:rsid w:val="001E2FA7"/>
    <w:rsid w:val="001E310E"/>
    <w:rsid w:val="001E323F"/>
    <w:rsid w:val="001E3CBB"/>
    <w:rsid w:val="001E4126"/>
    <w:rsid w:val="001E4D7F"/>
    <w:rsid w:val="001E66ED"/>
    <w:rsid w:val="001E69C1"/>
    <w:rsid w:val="001E7999"/>
    <w:rsid w:val="001F023A"/>
    <w:rsid w:val="001F08EA"/>
    <w:rsid w:val="001F0FC8"/>
    <w:rsid w:val="001F16D7"/>
    <w:rsid w:val="001F1C98"/>
    <w:rsid w:val="001F38CC"/>
    <w:rsid w:val="001F3936"/>
    <w:rsid w:val="001F3B8E"/>
    <w:rsid w:val="001F42B0"/>
    <w:rsid w:val="001F48A5"/>
    <w:rsid w:val="001F6696"/>
    <w:rsid w:val="001F7224"/>
    <w:rsid w:val="00200212"/>
    <w:rsid w:val="00200C38"/>
    <w:rsid w:val="00202F8F"/>
    <w:rsid w:val="002044ED"/>
    <w:rsid w:val="002056FE"/>
    <w:rsid w:val="00205A60"/>
    <w:rsid w:val="002066D8"/>
    <w:rsid w:val="00207320"/>
    <w:rsid w:val="002074EA"/>
    <w:rsid w:val="002078D4"/>
    <w:rsid w:val="00210323"/>
    <w:rsid w:val="002108EE"/>
    <w:rsid w:val="00210BDA"/>
    <w:rsid w:val="00211227"/>
    <w:rsid w:val="00211879"/>
    <w:rsid w:val="00211E30"/>
    <w:rsid w:val="00212B0F"/>
    <w:rsid w:val="00213820"/>
    <w:rsid w:val="002138BC"/>
    <w:rsid w:val="00213900"/>
    <w:rsid w:val="002142BA"/>
    <w:rsid w:val="0021460C"/>
    <w:rsid w:val="00214688"/>
    <w:rsid w:val="00214C82"/>
    <w:rsid w:val="00214F58"/>
    <w:rsid w:val="00215373"/>
    <w:rsid w:val="00215742"/>
    <w:rsid w:val="0021627E"/>
    <w:rsid w:val="002164A6"/>
    <w:rsid w:val="002166B1"/>
    <w:rsid w:val="00216A4C"/>
    <w:rsid w:val="002170AA"/>
    <w:rsid w:val="002176E9"/>
    <w:rsid w:val="00217C83"/>
    <w:rsid w:val="0022007A"/>
    <w:rsid w:val="0022065B"/>
    <w:rsid w:val="00220B03"/>
    <w:rsid w:val="00220B15"/>
    <w:rsid w:val="00220BBD"/>
    <w:rsid w:val="00220F92"/>
    <w:rsid w:val="002223E2"/>
    <w:rsid w:val="002226B9"/>
    <w:rsid w:val="00223170"/>
    <w:rsid w:val="0022393A"/>
    <w:rsid w:val="00223DE6"/>
    <w:rsid w:val="0022456E"/>
    <w:rsid w:val="0022594A"/>
    <w:rsid w:val="00226F21"/>
    <w:rsid w:val="00227063"/>
    <w:rsid w:val="002270D8"/>
    <w:rsid w:val="00227398"/>
    <w:rsid w:val="0022742B"/>
    <w:rsid w:val="00227F78"/>
    <w:rsid w:val="00230007"/>
    <w:rsid w:val="0023000F"/>
    <w:rsid w:val="002307B8"/>
    <w:rsid w:val="002309C9"/>
    <w:rsid w:val="00230B94"/>
    <w:rsid w:val="00231427"/>
    <w:rsid w:val="00231CA9"/>
    <w:rsid w:val="00232FBB"/>
    <w:rsid w:val="002337D6"/>
    <w:rsid w:val="00234A02"/>
    <w:rsid w:val="00235973"/>
    <w:rsid w:val="00235EB8"/>
    <w:rsid w:val="00237341"/>
    <w:rsid w:val="002373A9"/>
    <w:rsid w:val="00237780"/>
    <w:rsid w:val="00240008"/>
    <w:rsid w:val="00240B97"/>
    <w:rsid w:val="00241518"/>
    <w:rsid w:val="00241A03"/>
    <w:rsid w:val="00241CDE"/>
    <w:rsid w:val="0024252B"/>
    <w:rsid w:val="002427E1"/>
    <w:rsid w:val="00242835"/>
    <w:rsid w:val="00242BEE"/>
    <w:rsid w:val="002451AA"/>
    <w:rsid w:val="0024677E"/>
    <w:rsid w:val="002470E5"/>
    <w:rsid w:val="002476F3"/>
    <w:rsid w:val="002478C1"/>
    <w:rsid w:val="002479FB"/>
    <w:rsid w:val="0025006B"/>
    <w:rsid w:val="00250590"/>
    <w:rsid w:val="002508E6"/>
    <w:rsid w:val="00250DA7"/>
    <w:rsid w:val="00251973"/>
    <w:rsid w:val="0025231D"/>
    <w:rsid w:val="0025242D"/>
    <w:rsid w:val="0025257D"/>
    <w:rsid w:val="002528EE"/>
    <w:rsid w:val="00252B1E"/>
    <w:rsid w:val="00252C2A"/>
    <w:rsid w:val="00253CFB"/>
    <w:rsid w:val="002542E2"/>
    <w:rsid w:val="002547A3"/>
    <w:rsid w:val="00254D05"/>
    <w:rsid w:val="00254D50"/>
    <w:rsid w:val="00254D95"/>
    <w:rsid w:val="002569A9"/>
    <w:rsid w:val="00256C5D"/>
    <w:rsid w:val="002572C5"/>
    <w:rsid w:val="00257EB3"/>
    <w:rsid w:val="002609B1"/>
    <w:rsid w:val="002619D7"/>
    <w:rsid w:val="00261CC9"/>
    <w:rsid w:val="00261D19"/>
    <w:rsid w:val="00261D91"/>
    <w:rsid w:val="0026247A"/>
    <w:rsid w:val="00262CA4"/>
    <w:rsid w:val="0026351E"/>
    <w:rsid w:val="00263EB7"/>
    <w:rsid w:val="0026449D"/>
    <w:rsid w:val="00264BED"/>
    <w:rsid w:val="00264D30"/>
    <w:rsid w:val="002655C6"/>
    <w:rsid w:val="00265F1D"/>
    <w:rsid w:val="0026673E"/>
    <w:rsid w:val="00266851"/>
    <w:rsid w:val="002678B8"/>
    <w:rsid w:val="00267DC8"/>
    <w:rsid w:val="00270BD6"/>
    <w:rsid w:val="00270D4A"/>
    <w:rsid w:val="00270E29"/>
    <w:rsid w:val="002711C8"/>
    <w:rsid w:val="00273FBF"/>
    <w:rsid w:val="00274D2F"/>
    <w:rsid w:val="00274DCA"/>
    <w:rsid w:val="00275004"/>
    <w:rsid w:val="00275B5B"/>
    <w:rsid w:val="00275FE3"/>
    <w:rsid w:val="00277A37"/>
    <w:rsid w:val="002806C0"/>
    <w:rsid w:val="00280C99"/>
    <w:rsid w:val="0028127F"/>
    <w:rsid w:val="00281301"/>
    <w:rsid w:val="002817BC"/>
    <w:rsid w:val="0028205D"/>
    <w:rsid w:val="0028229C"/>
    <w:rsid w:val="0028287E"/>
    <w:rsid w:val="0028377E"/>
    <w:rsid w:val="00283E2B"/>
    <w:rsid w:val="0028455A"/>
    <w:rsid w:val="0028556D"/>
    <w:rsid w:val="00286660"/>
    <w:rsid w:val="00287D6D"/>
    <w:rsid w:val="00290A2A"/>
    <w:rsid w:val="00291107"/>
    <w:rsid w:val="002913D4"/>
    <w:rsid w:val="0029236B"/>
    <w:rsid w:val="002925A2"/>
    <w:rsid w:val="002930AC"/>
    <w:rsid w:val="00293EA5"/>
    <w:rsid w:val="00293EC6"/>
    <w:rsid w:val="002944C9"/>
    <w:rsid w:val="00294C23"/>
    <w:rsid w:val="00295EA3"/>
    <w:rsid w:val="002965A3"/>
    <w:rsid w:val="00296997"/>
    <w:rsid w:val="00296ADA"/>
    <w:rsid w:val="00296C94"/>
    <w:rsid w:val="00297589"/>
    <w:rsid w:val="00297B36"/>
    <w:rsid w:val="00297C6A"/>
    <w:rsid w:val="002A0125"/>
    <w:rsid w:val="002A0281"/>
    <w:rsid w:val="002A08BA"/>
    <w:rsid w:val="002A0D22"/>
    <w:rsid w:val="002A0F09"/>
    <w:rsid w:val="002A22AF"/>
    <w:rsid w:val="002A26D9"/>
    <w:rsid w:val="002A2712"/>
    <w:rsid w:val="002A2B93"/>
    <w:rsid w:val="002A378D"/>
    <w:rsid w:val="002A37B7"/>
    <w:rsid w:val="002A3A08"/>
    <w:rsid w:val="002A4A96"/>
    <w:rsid w:val="002A4D2F"/>
    <w:rsid w:val="002A75AE"/>
    <w:rsid w:val="002A7F98"/>
    <w:rsid w:val="002B090D"/>
    <w:rsid w:val="002B0DCB"/>
    <w:rsid w:val="002B15EE"/>
    <w:rsid w:val="002B1617"/>
    <w:rsid w:val="002B161B"/>
    <w:rsid w:val="002B255B"/>
    <w:rsid w:val="002B4290"/>
    <w:rsid w:val="002B4AE3"/>
    <w:rsid w:val="002B5217"/>
    <w:rsid w:val="002B6837"/>
    <w:rsid w:val="002B6BC8"/>
    <w:rsid w:val="002B6D53"/>
    <w:rsid w:val="002B71E2"/>
    <w:rsid w:val="002B7521"/>
    <w:rsid w:val="002B7A42"/>
    <w:rsid w:val="002C0336"/>
    <w:rsid w:val="002C152D"/>
    <w:rsid w:val="002C1A2F"/>
    <w:rsid w:val="002C20DE"/>
    <w:rsid w:val="002C2D06"/>
    <w:rsid w:val="002C3661"/>
    <w:rsid w:val="002C3B3D"/>
    <w:rsid w:val="002C507D"/>
    <w:rsid w:val="002C6323"/>
    <w:rsid w:val="002C70F3"/>
    <w:rsid w:val="002C71AE"/>
    <w:rsid w:val="002C746C"/>
    <w:rsid w:val="002C77AB"/>
    <w:rsid w:val="002D07A7"/>
    <w:rsid w:val="002D1ADC"/>
    <w:rsid w:val="002D2A1F"/>
    <w:rsid w:val="002D3182"/>
    <w:rsid w:val="002D325C"/>
    <w:rsid w:val="002D46D0"/>
    <w:rsid w:val="002D4910"/>
    <w:rsid w:val="002D4AC5"/>
    <w:rsid w:val="002D56E9"/>
    <w:rsid w:val="002D592C"/>
    <w:rsid w:val="002D7492"/>
    <w:rsid w:val="002E0714"/>
    <w:rsid w:val="002E071C"/>
    <w:rsid w:val="002E0C84"/>
    <w:rsid w:val="002E1A5A"/>
    <w:rsid w:val="002E1AD5"/>
    <w:rsid w:val="002E2295"/>
    <w:rsid w:val="002E3525"/>
    <w:rsid w:val="002E3E82"/>
    <w:rsid w:val="002E509F"/>
    <w:rsid w:val="002E5104"/>
    <w:rsid w:val="002E575D"/>
    <w:rsid w:val="002E5926"/>
    <w:rsid w:val="002E5E44"/>
    <w:rsid w:val="002E5FD0"/>
    <w:rsid w:val="002E688A"/>
    <w:rsid w:val="002E6B87"/>
    <w:rsid w:val="002E79E6"/>
    <w:rsid w:val="002F06BE"/>
    <w:rsid w:val="002F117E"/>
    <w:rsid w:val="002F14B0"/>
    <w:rsid w:val="002F283E"/>
    <w:rsid w:val="002F2962"/>
    <w:rsid w:val="002F2AB6"/>
    <w:rsid w:val="002F2F22"/>
    <w:rsid w:val="002F326D"/>
    <w:rsid w:val="002F3653"/>
    <w:rsid w:val="002F42AF"/>
    <w:rsid w:val="002F454A"/>
    <w:rsid w:val="002F49D4"/>
    <w:rsid w:val="002F4AEF"/>
    <w:rsid w:val="002F4C40"/>
    <w:rsid w:val="002F57C1"/>
    <w:rsid w:val="002F5989"/>
    <w:rsid w:val="002F6260"/>
    <w:rsid w:val="002F6679"/>
    <w:rsid w:val="002F6B48"/>
    <w:rsid w:val="002F6D16"/>
    <w:rsid w:val="002F7D39"/>
    <w:rsid w:val="00300776"/>
    <w:rsid w:val="003010D3"/>
    <w:rsid w:val="003017AC"/>
    <w:rsid w:val="00303174"/>
    <w:rsid w:val="0030392A"/>
    <w:rsid w:val="00303CD2"/>
    <w:rsid w:val="00303DBE"/>
    <w:rsid w:val="003045D7"/>
    <w:rsid w:val="00304B4E"/>
    <w:rsid w:val="00304DAB"/>
    <w:rsid w:val="0030532B"/>
    <w:rsid w:val="00305577"/>
    <w:rsid w:val="003060B5"/>
    <w:rsid w:val="003064C0"/>
    <w:rsid w:val="00306A18"/>
    <w:rsid w:val="00306A3E"/>
    <w:rsid w:val="0030712C"/>
    <w:rsid w:val="003072CA"/>
    <w:rsid w:val="003077CD"/>
    <w:rsid w:val="00310056"/>
    <w:rsid w:val="003100CC"/>
    <w:rsid w:val="00311B2F"/>
    <w:rsid w:val="00311C7C"/>
    <w:rsid w:val="003125E4"/>
    <w:rsid w:val="00312E0A"/>
    <w:rsid w:val="00312FB1"/>
    <w:rsid w:val="003130E3"/>
    <w:rsid w:val="003132BF"/>
    <w:rsid w:val="00313496"/>
    <w:rsid w:val="00313591"/>
    <w:rsid w:val="00314174"/>
    <w:rsid w:val="00314625"/>
    <w:rsid w:val="00315377"/>
    <w:rsid w:val="00315CE7"/>
    <w:rsid w:val="00320224"/>
    <w:rsid w:val="0032172B"/>
    <w:rsid w:val="00321DF6"/>
    <w:rsid w:val="00321ED5"/>
    <w:rsid w:val="003220DB"/>
    <w:rsid w:val="0032368F"/>
    <w:rsid w:val="00323E95"/>
    <w:rsid w:val="003240E7"/>
    <w:rsid w:val="00324144"/>
    <w:rsid w:val="00324BBC"/>
    <w:rsid w:val="00326216"/>
    <w:rsid w:val="00326361"/>
    <w:rsid w:val="0032651A"/>
    <w:rsid w:val="00326FBD"/>
    <w:rsid w:val="00327651"/>
    <w:rsid w:val="003277FA"/>
    <w:rsid w:val="0032784A"/>
    <w:rsid w:val="0032799D"/>
    <w:rsid w:val="00327D6F"/>
    <w:rsid w:val="003300C6"/>
    <w:rsid w:val="00330F0B"/>
    <w:rsid w:val="00332F0C"/>
    <w:rsid w:val="00332FC1"/>
    <w:rsid w:val="00333498"/>
    <w:rsid w:val="00333D89"/>
    <w:rsid w:val="00334F7B"/>
    <w:rsid w:val="003351C0"/>
    <w:rsid w:val="00336074"/>
    <w:rsid w:val="003376E0"/>
    <w:rsid w:val="003377B9"/>
    <w:rsid w:val="0034022C"/>
    <w:rsid w:val="00340693"/>
    <w:rsid w:val="00341730"/>
    <w:rsid w:val="003431E5"/>
    <w:rsid w:val="003436A5"/>
    <w:rsid w:val="00343E0E"/>
    <w:rsid w:val="003441C9"/>
    <w:rsid w:val="00344ECD"/>
    <w:rsid w:val="00345120"/>
    <w:rsid w:val="003451B3"/>
    <w:rsid w:val="003459E2"/>
    <w:rsid w:val="00345B20"/>
    <w:rsid w:val="00345BE4"/>
    <w:rsid w:val="003463A9"/>
    <w:rsid w:val="003472EF"/>
    <w:rsid w:val="0034732D"/>
    <w:rsid w:val="00347707"/>
    <w:rsid w:val="00347A4D"/>
    <w:rsid w:val="00347BAF"/>
    <w:rsid w:val="003501FC"/>
    <w:rsid w:val="003503D3"/>
    <w:rsid w:val="00350DDA"/>
    <w:rsid w:val="003516E2"/>
    <w:rsid w:val="00351AF3"/>
    <w:rsid w:val="003524C7"/>
    <w:rsid w:val="00353B9E"/>
    <w:rsid w:val="003541D2"/>
    <w:rsid w:val="00354516"/>
    <w:rsid w:val="003545BD"/>
    <w:rsid w:val="003549A8"/>
    <w:rsid w:val="00354E72"/>
    <w:rsid w:val="00355335"/>
    <w:rsid w:val="0035559B"/>
    <w:rsid w:val="00355959"/>
    <w:rsid w:val="003560BC"/>
    <w:rsid w:val="0035622E"/>
    <w:rsid w:val="00356567"/>
    <w:rsid w:val="003567CC"/>
    <w:rsid w:val="00356C6D"/>
    <w:rsid w:val="003571AA"/>
    <w:rsid w:val="00357228"/>
    <w:rsid w:val="00357775"/>
    <w:rsid w:val="00357988"/>
    <w:rsid w:val="00357F5B"/>
    <w:rsid w:val="00357FB7"/>
    <w:rsid w:val="00360FE3"/>
    <w:rsid w:val="0036113D"/>
    <w:rsid w:val="003622CB"/>
    <w:rsid w:val="00362F9C"/>
    <w:rsid w:val="00363829"/>
    <w:rsid w:val="00364DF1"/>
    <w:rsid w:val="00365077"/>
    <w:rsid w:val="0036573B"/>
    <w:rsid w:val="00365E03"/>
    <w:rsid w:val="00365F0A"/>
    <w:rsid w:val="00365F66"/>
    <w:rsid w:val="003664D9"/>
    <w:rsid w:val="00367A6E"/>
    <w:rsid w:val="003702AF"/>
    <w:rsid w:val="0037063C"/>
    <w:rsid w:val="00370CCE"/>
    <w:rsid w:val="003711FD"/>
    <w:rsid w:val="00371401"/>
    <w:rsid w:val="0037167E"/>
    <w:rsid w:val="00371795"/>
    <w:rsid w:val="00371A44"/>
    <w:rsid w:val="003723F0"/>
    <w:rsid w:val="00372665"/>
    <w:rsid w:val="00372E1B"/>
    <w:rsid w:val="0037397F"/>
    <w:rsid w:val="00373A5C"/>
    <w:rsid w:val="00373EDC"/>
    <w:rsid w:val="00374698"/>
    <w:rsid w:val="00374C63"/>
    <w:rsid w:val="00374FB6"/>
    <w:rsid w:val="00375260"/>
    <w:rsid w:val="003757DC"/>
    <w:rsid w:val="00376666"/>
    <w:rsid w:val="0037727A"/>
    <w:rsid w:val="00377785"/>
    <w:rsid w:val="00377990"/>
    <w:rsid w:val="003806B6"/>
    <w:rsid w:val="00380CF9"/>
    <w:rsid w:val="00380D80"/>
    <w:rsid w:val="003820F3"/>
    <w:rsid w:val="003825AB"/>
    <w:rsid w:val="0038286F"/>
    <w:rsid w:val="00382F90"/>
    <w:rsid w:val="00383F18"/>
    <w:rsid w:val="00384065"/>
    <w:rsid w:val="00384CF6"/>
    <w:rsid w:val="003856BA"/>
    <w:rsid w:val="00385D85"/>
    <w:rsid w:val="0038737C"/>
    <w:rsid w:val="00387652"/>
    <w:rsid w:val="00387DD6"/>
    <w:rsid w:val="00390C4C"/>
    <w:rsid w:val="0039286D"/>
    <w:rsid w:val="0039347B"/>
    <w:rsid w:val="00393A93"/>
    <w:rsid w:val="0039405F"/>
    <w:rsid w:val="00394083"/>
    <w:rsid w:val="0039438D"/>
    <w:rsid w:val="003955C4"/>
    <w:rsid w:val="003968CA"/>
    <w:rsid w:val="0039781B"/>
    <w:rsid w:val="00397D66"/>
    <w:rsid w:val="003A06A1"/>
    <w:rsid w:val="003A13D1"/>
    <w:rsid w:val="003A1C92"/>
    <w:rsid w:val="003A2CCD"/>
    <w:rsid w:val="003A2F51"/>
    <w:rsid w:val="003A3192"/>
    <w:rsid w:val="003A4622"/>
    <w:rsid w:val="003A5238"/>
    <w:rsid w:val="003A5625"/>
    <w:rsid w:val="003A5CFC"/>
    <w:rsid w:val="003A628F"/>
    <w:rsid w:val="003A6E80"/>
    <w:rsid w:val="003B0270"/>
    <w:rsid w:val="003B1998"/>
    <w:rsid w:val="003B21CC"/>
    <w:rsid w:val="003B286F"/>
    <w:rsid w:val="003B308C"/>
    <w:rsid w:val="003B3CAB"/>
    <w:rsid w:val="003B462F"/>
    <w:rsid w:val="003B46CD"/>
    <w:rsid w:val="003B4C4C"/>
    <w:rsid w:val="003B5AF5"/>
    <w:rsid w:val="003B64E5"/>
    <w:rsid w:val="003B7032"/>
    <w:rsid w:val="003B76B4"/>
    <w:rsid w:val="003C02B4"/>
    <w:rsid w:val="003C0AD4"/>
    <w:rsid w:val="003C0B52"/>
    <w:rsid w:val="003C107B"/>
    <w:rsid w:val="003C108C"/>
    <w:rsid w:val="003C413B"/>
    <w:rsid w:val="003C4211"/>
    <w:rsid w:val="003C4A17"/>
    <w:rsid w:val="003C559D"/>
    <w:rsid w:val="003C56A4"/>
    <w:rsid w:val="003C6ABC"/>
    <w:rsid w:val="003C6F4C"/>
    <w:rsid w:val="003C7013"/>
    <w:rsid w:val="003D02A3"/>
    <w:rsid w:val="003D121D"/>
    <w:rsid w:val="003D1A86"/>
    <w:rsid w:val="003D1BC6"/>
    <w:rsid w:val="003D20F3"/>
    <w:rsid w:val="003D3576"/>
    <w:rsid w:val="003D3A4E"/>
    <w:rsid w:val="003D3DB7"/>
    <w:rsid w:val="003D42F4"/>
    <w:rsid w:val="003D4856"/>
    <w:rsid w:val="003D4A77"/>
    <w:rsid w:val="003D52EB"/>
    <w:rsid w:val="003D5644"/>
    <w:rsid w:val="003D605C"/>
    <w:rsid w:val="003D61AC"/>
    <w:rsid w:val="003D6EF2"/>
    <w:rsid w:val="003D7125"/>
    <w:rsid w:val="003D7AA6"/>
    <w:rsid w:val="003D7BC1"/>
    <w:rsid w:val="003D7D87"/>
    <w:rsid w:val="003E0340"/>
    <w:rsid w:val="003E0A22"/>
    <w:rsid w:val="003E11C9"/>
    <w:rsid w:val="003E1507"/>
    <w:rsid w:val="003E2103"/>
    <w:rsid w:val="003E2886"/>
    <w:rsid w:val="003E346E"/>
    <w:rsid w:val="003E35CE"/>
    <w:rsid w:val="003E40CE"/>
    <w:rsid w:val="003E4E1D"/>
    <w:rsid w:val="003E50D8"/>
    <w:rsid w:val="003E5624"/>
    <w:rsid w:val="003E5E84"/>
    <w:rsid w:val="003E66BE"/>
    <w:rsid w:val="003E67FD"/>
    <w:rsid w:val="003E6A55"/>
    <w:rsid w:val="003E720E"/>
    <w:rsid w:val="003F0E16"/>
    <w:rsid w:val="003F1503"/>
    <w:rsid w:val="003F1561"/>
    <w:rsid w:val="003F1A23"/>
    <w:rsid w:val="003F296D"/>
    <w:rsid w:val="003F35D9"/>
    <w:rsid w:val="003F4A67"/>
    <w:rsid w:val="003F4E25"/>
    <w:rsid w:val="003F4F4F"/>
    <w:rsid w:val="003F5ED7"/>
    <w:rsid w:val="003F6526"/>
    <w:rsid w:val="003F758C"/>
    <w:rsid w:val="003F79EB"/>
    <w:rsid w:val="003F7EAB"/>
    <w:rsid w:val="00400369"/>
    <w:rsid w:val="00400A6D"/>
    <w:rsid w:val="00402186"/>
    <w:rsid w:val="00402257"/>
    <w:rsid w:val="00402338"/>
    <w:rsid w:val="00402971"/>
    <w:rsid w:val="00402A60"/>
    <w:rsid w:val="00402C3D"/>
    <w:rsid w:val="00403C07"/>
    <w:rsid w:val="00404A20"/>
    <w:rsid w:val="004053DB"/>
    <w:rsid w:val="00405C0F"/>
    <w:rsid w:val="00405CD8"/>
    <w:rsid w:val="00406A48"/>
    <w:rsid w:val="004074C1"/>
    <w:rsid w:val="00407C74"/>
    <w:rsid w:val="00407C83"/>
    <w:rsid w:val="0041009A"/>
    <w:rsid w:val="004104C8"/>
    <w:rsid w:val="00410889"/>
    <w:rsid w:val="00410B6B"/>
    <w:rsid w:val="00411685"/>
    <w:rsid w:val="00412602"/>
    <w:rsid w:val="00412ACA"/>
    <w:rsid w:val="00413FC1"/>
    <w:rsid w:val="00414121"/>
    <w:rsid w:val="004148F3"/>
    <w:rsid w:val="0041544C"/>
    <w:rsid w:val="00415F56"/>
    <w:rsid w:val="0041614B"/>
    <w:rsid w:val="00416A2D"/>
    <w:rsid w:val="00416E50"/>
    <w:rsid w:val="00417A86"/>
    <w:rsid w:val="00417B3E"/>
    <w:rsid w:val="00417B5D"/>
    <w:rsid w:val="00420DFF"/>
    <w:rsid w:val="00420EB9"/>
    <w:rsid w:val="004214A8"/>
    <w:rsid w:val="0042182A"/>
    <w:rsid w:val="00421EA7"/>
    <w:rsid w:val="00422099"/>
    <w:rsid w:val="004227DF"/>
    <w:rsid w:val="00422ED3"/>
    <w:rsid w:val="00422F10"/>
    <w:rsid w:val="00423C80"/>
    <w:rsid w:val="0042466C"/>
    <w:rsid w:val="00426536"/>
    <w:rsid w:val="00426583"/>
    <w:rsid w:val="00427016"/>
    <w:rsid w:val="00427466"/>
    <w:rsid w:val="00427555"/>
    <w:rsid w:val="004279E9"/>
    <w:rsid w:val="00427FEB"/>
    <w:rsid w:val="0043007B"/>
    <w:rsid w:val="0043139C"/>
    <w:rsid w:val="00431CAF"/>
    <w:rsid w:val="00431F47"/>
    <w:rsid w:val="00433182"/>
    <w:rsid w:val="0043664D"/>
    <w:rsid w:val="0043790A"/>
    <w:rsid w:val="0044058A"/>
    <w:rsid w:val="00440645"/>
    <w:rsid w:val="004407C9"/>
    <w:rsid w:val="00440E8B"/>
    <w:rsid w:val="00442EAE"/>
    <w:rsid w:val="004443C0"/>
    <w:rsid w:val="0044452B"/>
    <w:rsid w:val="004446F7"/>
    <w:rsid w:val="00444F64"/>
    <w:rsid w:val="00445491"/>
    <w:rsid w:val="00445F9A"/>
    <w:rsid w:val="00447A41"/>
    <w:rsid w:val="0045077A"/>
    <w:rsid w:val="00450A2B"/>
    <w:rsid w:val="004523A8"/>
    <w:rsid w:val="004524C2"/>
    <w:rsid w:val="004528E8"/>
    <w:rsid w:val="0045318A"/>
    <w:rsid w:val="00453289"/>
    <w:rsid w:val="004538F0"/>
    <w:rsid w:val="00454646"/>
    <w:rsid w:val="00454BD3"/>
    <w:rsid w:val="00454EB9"/>
    <w:rsid w:val="004555F1"/>
    <w:rsid w:val="00455754"/>
    <w:rsid w:val="00456623"/>
    <w:rsid w:val="00457B46"/>
    <w:rsid w:val="00460723"/>
    <w:rsid w:val="00460C48"/>
    <w:rsid w:val="00460DBF"/>
    <w:rsid w:val="00461AEE"/>
    <w:rsid w:val="00461EE3"/>
    <w:rsid w:val="0046265F"/>
    <w:rsid w:val="004627BC"/>
    <w:rsid w:val="00462E21"/>
    <w:rsid w:val="00464574"/>
    <w:rsid w:val="00464631"/>
    <w:rsid w:val="00465B58"/>
    <w:rsid w:val="00466166"/>
    <w:rsid w:val="00466544"/>
    <w:rsid w:val="00466B6D"/>
    <w:rsid w:val="00467B81"/>
    <w:rsid w:val="00471160"/>
    <w:rsid w:val="0047175E"/>
    <w:rsid w:val="00471A7B"/>
    <w:rsid w:val="00471BE1"/>
    <w:rsid w:val="00471D33"/>
    <w:rsid w:val="0047215F"/>
    <w:rsid w:val="00472852"/>
    <w:rsid w:val="00472998"/>
    <w:rsid w:val="00473794"/>
    <w:rsid w:val="004742E7"/>
    <w:rsid w:val="00475742"/>
    <w:rsid w:val="00475948"/>
    <w:rsid w:val="00476220"/>
    <w:rsid w:val="004766EA"/>
    <w:rsid w:val="00476F78"/>
    <w:rsid w:val="0047701B"/>
    <w:rsid w:val="004771F8"/>
    <w:rsid w:val="0047776A"/>
    <w:rsid w:val="004779FC"/>
    <w:rsid w:val="00477F4D"/>
    <w:rsid w:val="00480EC3"/>
    <w:rsid w:val="00480F42"/>
    <w:rsid w:val="00481174"/>
    <w:rsid w:val="004817A6"/>
    <w:rsid w:val="0048257E"/>
    <w:rsid w:val="00483447"/>
    <w:rsid w:val="0048349A"/>
    <w:rsid w:val="00483757"/>
    <w:rsid w:val="004837AE"/>
    <w:rsid w:val="00484A0F"/>
    <w:rsid w:val="00485296"/>
    <w:rsid w:val="00485C3F"/>
    <w:rsid w:val="00485CB7"/>
    <w:rsid w:val="00486234"/>
    <w:rsid w:val="00486241"/>
    <w:rsid w:val="00486377"/>
    <w:rsid w:val="00487807"/>
    <w:rsid w:val="00487883"/>
    <w:rsid w:val="00487BE5"/>
    <w:rsid w:val="00490185"/>
    <w:rsid w:val="004915F1"/>
    <w:rsid w:val="00492493"/>
    <w:rsid w:val="00492D08"/>
    <w:rsid w:val="004930F6"/>
    <w:rsid w:val="00493483"/>
    <w:rsid w:val="0049369C"/>
    <w:rsid w:val="004937B8"/>
    <w:rsid w:val="00494091"/>
    <w:rsid w:val="00495249"/>
    <w:rsid w:val="004960D7"/>
    <w:rsid w:val="004961EA"/>
    <w:rsid w:val="0049797F"/>
    <w:rsid w:val="00497CAD"/>
    <w:rsid w:val="00497ECC"/>
    <w:rsid w:val="004A0FCA"/>
    <w:rsid w:val="004A134F"/>
    <w:rsid w:val="004A1584"/>
    <w:rsid w:val="004A19C3"/>
    <w:rsid w:val="004A1B34"/>
    <w:rsid w:val="004A26AA"/>
    <w:rsid w:val="004A340B"/>
    <w:rsid w:val="004A3E92"/>
    <w:rsid w:val="004A4FD0"/>
    <w:rsid w:val="004A504C"/>
    <w:rsid w:val="004A5185"/>
    <w:rsid w:val="004A5B0A"/>
    <w:rsid w:val="004A6329"/>
    <w:rsid w:val="004A73E8"/>
    <w:rsid w:val="004A7438"/>
    <w:rsid w:val="004A7B6B"/>
    <w:rsid w:val="004B013F"/>
    <w:rsid w:val="004B039D"/>
    <w:rsid w:val="004B04D1"/>
    <w:rsid w:val="004B0CFF"/>
    <w:rsid w:val="004B0F9C"/>
    <w:rsid w:val="004B1067"/>
    <w:rsid w:val="004B125F"/>
    <w:rsid w:val="004B149F"/>
    <w:rsid w:val="004B15A7"/>
    <w:rsid w:val="004B1D8F"/>
    <w:rsid w:val="004B1EDA"/>
    <w:rsid w:val="004B2C7F"/>
    <w:rsid w:val="004B4E46"/>
    <w:rsid w:val="004B4EBC"/>
    <w:rsid w:val="004B5342"/>
    <w:rsid w:val="004B552D"/>
    <w:rsid w:val="004B5889"/>
    <w:rsid w:val="004B5CF9"/>
    <w:rsid w:val="004B6315"/>
    <w:rsid w:val="004B661A"/>
    <w:rsid w:val="004B6651"/>
    <w:rsid w:val="004B6887"/>
    <w:rsid w:val="004B6A8B"/>
    <w:rsid w:val="004B7946"/>
    <w:rsid w:val="004C014C"/>
    <w:rsid w:val="004C12B4"/>
    <w:rsid w:val="004C2C42"/>
    <w:rsid w:val="004C3D78"/>
    <w:rsid w:val="004C3FDB"/>
    <w:rsid w:val="004C444A"/>
    <w:rsid w:val="004C540B"/>
    <w:rsid w:val="004C5555"/>
    <w:rsid w:val="004C5C5F"/>
    <w:rsid w:val="004C5E32"/>
    <w:rsid w:val="004C5F30"/>
    <w:rsid w:val="004C651A"/>
    <w:rsid w:val="004C6FF1"/>
    <w:rsid w:val="004C74BE"/>
    <w:rsid w:val="004C7F50"/>
    <w:rsid w:val="004D01E4"/>
    <w:rsid w:val="004D1098"/>
    <w:rsid w:val="004D201F"/>
    <w:rsid w:val="004D2100"/>
    <w:rsid w:val="004D2B32"/>
    <w:rsid w:val="004D2B72"/>
    <w:rsid w:val="004D38C7"/>
    <w:rsid w:val="004D3E7E"/>
    <w:rsid w:val="004D4602"/>
    <w:rsid w:val="004D55DF"/>
    <w:rsid w:val="004D5F00"/>
    <w:rsid w:val="004D65D4"/>
    <w:rsid w:val="004D679C"/>
    <w:rsid w:val="004D6927"/>
    <w:rsid w:val="004D6F74"/>
    <w:rsid w:val="004D7945"/>
    <w:rsid w:val="004D7CEB"/>
    <w:rsid w:val="004E06B4"/>
    <w:rsid w:val="004E196B"/>
    <w:rsid w:val="004E1A10"/>
    <w:rsid w:val="004E203B"/>
    <w:rsid w:val="004E26B9"/>
    <w:rsid w:val="004E3470"/>
    <w:rsid w:val="004E380E"/>
    <w:rsid w:val="004E396F"/>
    <w:rsid w:val="004E3F46"/>
    <w:rsid w:val="004E48B4"/>
    <w:rsid w:val="004E4AEE"/>
    <w:rsid w:val="004E4B6D"/>
    <w:rsid w:val="004E4D60"/>
    <w:rsid w:val="004E5300"/>
    <w:rsid w:val="004E58F8"/>
    <w:rsid w:val="004E5B35"/>
    <w:rsid w:val="004E7082"/>
    <w:rsid w:val="004E7440"/>
    <w:rsid w:val="004F2398"/>
    <w:rsid w:val="004F27BE"/>
    <w:rsid w:val="004F27EB"/>
    <w:rsid w:val="004F3732"/>
    <w:rsid w:val="004F44CC"/>
    <w:rsid w:val="004F4746"/>
    <w:rsid w:val="004F4B0C"/>
    <w:rsid w:val="004F4C27"/>
    <w:rsid w:val="004F6BE3"/>
    <w:rsid w:val="004F7CAE"/>
    <w:rsid w:val="0050022E"/>
    <w:rsid w:val="005006BA"/>
    <w:rsid w:val="005014EC"/>
    <w:rsid w:val="005017D7"/>
    <w:rsid w:val="0050184E"/>
    <w:rsid w:val="00501970"/>
    <w:rsid w:val="00501D4D"/>
    <w:rsid w:val="00501F0C"/>
    <w:rsid w:val="00503003"/>
    <w:rsid w:val="0050309E"/>
    <w:rsid w:val="00503D8B"/>
    <w:rsid w:val="00503DC6"/>
    <w:rsid w:val="005052DD"/>
    <w:rsid w:val="00505905"/>
    <w:rsid w:val="0050643F"/>
    <w:rsid w:val="00506B1E"/>
    <w:rsid w:val="00506CCB"/>
    <w:rsid w:val="00510445"/>
    <w:rsid w:val="0051047B"/>
    <w:rsid w:val="005106D7"/>
    <w:rsid w:val="00511602"/>
    <w:rsid w:val="00511617"/>
    <w:rsid w:val="0051162D"/>
    <w:rsid w:val="00511FBE"/>
    <w:rsid w:val="00513626"/>
    <w:rsid w:val="00513E23"/>
    <w:rsid w:val="00515167"/>
    <w:rsid w:val="005152B4"/>
    <w:rsid w:val="005157AE"/>
    <w:rsid w:val="00515B5E"/>
    <w:rsid w:val="00515FD3"/>
    <w:rsid w:val="005200A8"/>
    <w:rsid w:val="00520A38"/>
    <w:rsid w:val="005213DB"/>
    <w:rsid w:val="005217D4"/>
    <w:rsid w:val="00521EB5"/>
    <w:rsid w:val="00522715"/>
    <w:rsid w:val="00523175"/>
    <w:rsid w:val="0052364E"/>
    <w:rsid w:val="00523913"/>
    <w:rsid w:val="00524036"/>
    <w:rsid w:val="00524385"/>
    <w:rsid w:val="0052478C"/>
    <w:rsid w:val="0052544B"/>
    <w:rsid w:val="00525DDB"/>
    <w:rsid w:val="0052674C"/>
    <w:rsid w:val="00526882"/>
    <w:rsid w:val="005268D5"/>
    <w:rsid w:val="00526DE0"/>
    <w:rsid w:val="0052732D"/>
    <w:rsid w:val="00530456"/>
    <w:rsid w:val="00530556"/>
    <w:rsid w:val="00531432"/>
    <w:rsid w:val="00531C5C"/>
    <w:rsid w:val="00532F55"/>
    <w:rsid w:val="00533000"/>
    <w:rsid w:val="0053389A"/>
    <w:rsid w:val="00533C08"/>
    <w:rsid w:val="005351B0"/>
    <w:rsid w:val="00537008"/>
    <w:rsid w:val="00537193"/>
    <w:rsid w:val="00537327"/>
    <w:rsid w:val="00537C0D"/>
    <w:rsid w:val="00537C25"/>
    <w:rsid w:val="00537D35"/>
    <w:rsid w:val="0054188B"/>
    <w:rsid w:val="00541CD3"/>
    <w:rsid w:val="00541E76"/>
    <w:rsid w:val="005425EC"/>
    <w:rsid w:val="00542652"/>
    <w:rsid w:val="00542718"/>
    <w:rsid w:val="00542821"/>
    <w:rsid w:val="005428FF"/>
    <w:rsid w:val="00542F38"/>
    <w:rsid w:val="005436D1"/>
    <w:rsid w:val="00544078"/>
    <w:rsid w:val="00544750"/>
    <w:rsid w:val="00544E2E"/>
    <w:rsid w:val="005451AC"/>
    <w:rsid w:val="0054539E"/>
    <w:rsid w:val="0054588C"/>
    <w:rsid w:val="005459DA"/>
    <w:rsid w:val="00546273"/>
    <w:rsid w:val="00546E3F"/>
    <w:rsid w:val="005479C6"/>
    <w:rsid w:val="00547DEB"/>
    <w:rsid w:val="00547EBC"/>
    <w:rsid w:val="00551128"/>
    <w:rsid w:val="0055153F"/>
    <w:rsid w:val="00552898"/>
    <w:rsid w:val="00552BD5"/>
    <w:rsid w:val="0055364D"/>
    <w:rsid w:val="00553F20"/>
    <w:rsid w:val="0055456F"/>
    <w:rsid w:val="00554A23"/>
    <w:rsid w:val="005550D5"/>
    <w:rsid w:val="00555DC7"/>
    <w:rsid w:val="0055682F"/>
    <w:rsid w:val="00557D1E"/>
    <w:rsid w:val="00562546"/>
    <w:rsid w:val="005626C8"/>
    <w:rsid w:val="00562C63"/>
    <w:rsid w:val="00563372"/>
    <w:rsid w:val="00563866"/>
    <w:rsid w:val="005638D8"/>
    <w:rsid w:val="005646B8"/>
    <w:rsid w:val="00564F5A"/>
    <w:rsid w:val="00565507"/>
    <w:rsid w:val="005659BF"/>
    <w:rsid w:val="00565A58"/>
    <w:rsid w:val="00566AE0"/>
    <w:rsid w:val="005709DC"/>
    <w:rsid w:val="00570DCB"/>
    <w:rsid w:val="00571D88"/>
    <w:rsid w:val="005722C1"/>
    <w:rsid w:val="005728D2"/>
    <w:rsid w:val="005728DD"/>
    <w:rsid w:val="00573209"/>
    <w:rsid w:val="005738DF"/>
    <w:rsid w:val="005741FF"/>
    <w:rsid w:val="00574269"/>
    <w:rsid w:val="005742D0"/>
    <w:rsid w:val="00574651"/>
    <w:rsid w:val="0057481B"/>
    <w:rsid w:val="00574F3D"/>
    <w:rsid w:val="005754CC"/>
    <w:rsid w:val="00575502"/>
    <w:rsid w:val="00575537"/>
    <w:rsid w:val="005759E2"/>
    <w:rsid w:val="00575C2F"/>
    <w:rsid w:val="00576693"/>
    <w:rsid w:val="005769DE"/>
    <w:rsid w:val="00576B53"/>
    <w:rsid w:val="00576C25"/>
    <w:rsid w:val="00577AA9"/>
    <w:rsid w:val="00577D97"/>
    <w:rsid w:val="0058024A"/>
    <w:rsid w:val="0058053A"/>
    <w:rsid w:val="00581007"/>
    <w:rsid w:val="0058122A"/>
    <w:rsid w:val="005813F7"/>
    <w:rsid w:val="00581456"/>
    <w:rsid w:val="00582602"/>
    <w:rsid w:val="0058270B"/>
    <w:rsid w:val="00583B0F"/>
    <w:rsid w:val="00584B5B"/>
    <w:rsid w:val="00584EF2"/>
    <w:rsid w:val="00585099"/>
    <w:rsid w:val="005855E0"/>
    <w:rsid w:val="00585971"/>
    <w:rsid w:val="00585976"/>
    <w:rsid w:val="00585A40"/>
    <w:rsid w:val="00586534"/>
    <w:rsid w:val="0058727F"/>
    <w:rsid w:val="00587E9E"/>
    <w:rsid w:val="005905FF"/>
    <w:rsid w:val="00590B60"/>
    <w:rsid w:val="00590EEA"/>
    <w:rsid w:val="00591098"/>
    <w:rsid w:val="00591643"/>
    <w:rsid w:val="005917F5"/>
    <w:rsid w:val="00591A2E"/>
    <w:rsid w:val="00591E18"/>
    <w:rsid w:val="00592295"/>
    <w:rsid w:val="00592E68"/>
    <w:rsid w:val="0059373D"/>
    <w:rsid w:val="0059482E"/>
    <w:rsid w:val="0059521A"/>
    <w:rsid w:val="0059530E"/>
    <w:rsid w:val="0059599B"/>
    <w:rsid w:val="00596F03"/>
    <w:rsid w:val="00597074"/>
    <w:rsid w:val="005A01D7"/>
    <w:rsid w:val="005A0381"/>
    <w:rsid w:val="005A116B"/>
    <w:rsid w:val="005A2276"/>
    <w:rsid w:val="005A465F"/>
    <w:rsid w:val="005A54F5"/>
    <w:rsid w:val="005A5615"/>
    <w:rsid w:val="005A5A9C"/>
    <w:rsid w:val="005A5AE2"/>
    <w:rsid w:val="005A63F6"/>
    <w:rsid w:val="005A6EB1"/>
    <w:rsid w:val="005A6FA0"/>
    <w:rsid w:val="005A7603"/>
    <w:rsid w:val="005A76BB"/>
    <w:rsid w:val="005B00C2"/>
    <w:rsid w:val="005B045F"/>
    <w:rsid w:val="005B06F5"/>
    <w:rsid w:val="005B0B8B"/>
    <w:rsid w:val="005B2398"/>
    <w:rsid w:val="005B2D90"/>
    <w:rsid w:val="005B5446"/>
    <w:rsid w:val="005B5675"/>
    <w:rsid w:val="005B6374"/>
    <w:rsid w:val="005B6DF0"/>
    <w:rsid w:val="005B765F"/>
    <w:rsid w:val="005B779D"/>
    <w:rsid w:val="005C00E6"/>
    <w:rsid w:val="005C023F"/>
    <w:rsid w:val="005C05DB"/>
    <w:rsid w:val="005C0A69"/>
    <w:rsid w:val="005C0D6C"/>
    <w:rsid w:val="005C0DCC"/>
    <w:rsid w:val="005C1294"/>
    <w:rsid w:val="005C1379"/>
    <w:rsid w:val="005C1893"/>
    <w:rsid w:val="005C1938"/>
    <w:rsid w:val="005C1BF9"/>
    <w:rsid w:val="005C1D11"/>
    <w:rsid w:val="005C201B"/>
    <w:rsid w:val="005C21EC"/>
    <w:rsid w:val="005C235A"/>
    <w:rsid w:val="005C2FD0"/>
    <w:rsid w:val="005C4697"/>
    <w:rsid w:val="005C4786"/>
    <w:rsid w:val="005C4EE8"/>
    <w:rsid w:val="005C5C14"/>
    <w:rsid w:val="005C64A2"/>
    <w:rsid w:val="005C6A42"/>
    <w:rsid w:val="005C790F"/>
    <w:rsid w:val="005D072C"/>
    <w:rsid w:val="005D1772"/>
    <w:rsid w:val="005D3183"/>
    <w:rsid w:val="005D474D"/>
    <w:rsid w:val="005D4976"/>
    <w:rsid w:val="005D4A99"/>
    <w:rsid w:val="005D5C0B"/>
    <w:rsid w:val="005D5F7A"/>
    <w:rsid w:val="005D6572"/>
    <w:rsid w:val="005D6E85"/>
    <w:rsid w:val="005D6F36"/>
    <w:rsid w:val="005D786E"/>
    <w:rsid w:val="005D7C18"/>
    <w:rsid w:val="005E0BA9"/>
    <w:rsid w:val="005E206D"/>
    <w:rsid w:val="005E33A3"/>
    <w:rsid w:val="005E3B21"/>
    <w:rsid w:val="005E508C"/>
    <w:rsid w:val="005E5624"/>
    <w:rsid w:val="005E64E9"/>
    <w:rsid w:val="005E64EA"/>
    <w:rsid w:val="005E6A10"/>
    <w:rsid w:val="005E70BD"/>
    <w:rsid w:val="005F0896"/>
    <w:rsid w:val="005F0DD5"/>
    <w:rsid w:val="005F12D3"/>
    <w:rsid w:val="005F3CEE"/>
    <w:rsid w:val="005F3D77"/>
    <w:rsid w:val="005F44B5"/>
    <w:rsid w:val="005F4721"/>
    <w:rsid w:val="005F4761"/>
    <w:rsid w:val="005F4911"/>
    <w:rsid w:val="005F4A05"/>
    <w:rsid w:val="005F4D20"/>
    <w:rsid w:val="005F5022"/>
    <w:rsid w:val="005F6599"/>
    <w:rsid w:val="005F776C"/>
    <w:rsid w:val="0060013A"/>
    <w:rsid w:val="00601E48"/>
    <w:rsid w:val="00602FAA"/>
    <w:rsid w:val="0060375B"/>
    <w:rsid w:val="00603E50"/>
    <w:rsid w:val="00604745"/>
    <w:rsid w:val="0060481B"/>
    <w:rsid w:val="006048FB"/>
    <w:rsid w:val="00605183"/>
    <w:rsid w:val="00605751"/>
    <w:rsid w:val="00605769"/>
    <w:rsid w:val="00605A20"/>
    <w:rsid w:val="006065D0"/>
    <w:rsid w:val="00607257"/>
    <w:rsid w:val="006073A4"/>
    <w:rsid w:val="0060755B"/>
    <w:rsid w:val="00607A68"/>
    <w:rsid w:val="00607D67"/>
    <w:rsid w:val="00610192"/>
    <w:rsid w:val="006106C2"/>
    <w:rsid w:val="00610B42"/>
    <w:rsid w:val="00611C0C"/>
    <w:rsid w:val="00611F4E"/>
    <w:rsid w:val="00611F83"/>
    <w:rsid w:val="006121BA"/>
    <w:rsid w:val="00612528"/>
    <w:rsid w:val="0061283C"/>
    <w:rsid w:val="0061315A"/>
    <w:rsid w:val="0061328A"/>
    <w:rsid w:val="00613F0D"/>
    <w:rsid w:val="00614254"/>
    <w:rsid w:val="0061499D"/>
    <w:rsid w:val="00614B61"/>
    <w:rsid w:val="00614E86"/>
    <w:rsid w:val="00615C9C"/>
    <w:rsid w:val="00616D32"/>
    <w:rsid w:val="00616E0E"/>
    <w:rsid w:val="00616FE1"/>
    <w:rsid w:val="00617078"/>
    <w:rsid w:val="00617109"/>
    <w:rsid w:val="00617B4D"/>
    <w:rsid w:val="0062044F"/>
    <w:rsid w:val="00621D52"/>
    <w:rsid w:val="006226C1"/>
    <w:rsid w:val="006228D5"/>
    <w:rsid w:val="006234E7"/>
    <w:rsid w:val="006235C6"/>
    <w:rsid w:val="00623DD6"/>
    <w:rsid w:val="0062428F"/>
    <w:rsid w:val="00625348"/>
    <w:rsid w:val="0062578B"/>
    <w:rsid w:val="00625A36"/>
    <w:rsid w:val="00625B73"/>
    <w:rsid w:val="006261A1"/>
    <w:rsid w:val="006261DA"/>
    <w:rsid w:val="006268B3"/>
    <w:rsid w:val="006302A4"/>
    <w:rsid w:val="0063079E"/>
    <w:rsid w:val="00630AC8"/>
    <w:rsid w:val="00630FD3"/>
    <w:rsid w:val="00631756"/>
    <w:rsid w:val="0063262E"/>
    <w:rsid w:val="00632F80"/>
    <w:rsid w:val="0063319D"/>
    <w:rsid w:val="00634649"/>
    <w:rsid w:val="006347B1"/>
    <w:rsid w:val="00634D9E"/>
    <w:rsid w:val="006354D9"/>
    <w:rsid w:val="00635FD5"/>
    <w:rsid w:val="00637252"/>
    <w:rsid w:val="00640147"/>
    <w:rsid w:val="00640148"/>
    <w:rsid w:val="006405E2"/>
    <w:rsid w:val="00640C8C"/>
    <w:rsid w:val="00640F7E"/>
    <w:rsid w:val="006414C8"/>
    <w:rsid w:val="0064152F"/>
    <w:rsid w:val="00641F3A"/>
    <w:rsid w:val="006421B5"/>
    <w:rsid w:val="006421B6"/>
    <w:rsid w:val="006422A3"/>
    <w:rsid w:val="006422B6"/>
    <w:rsid w:val="00642500"/>
    <w:rsid w:val="00642A51"/>
    <w:rsid w:val="006440A0"/>
    <w:rsid w:val="0064461F"/>
    <w:rsid w:val="00644D90"/>
    <w:rsid w:val="00645994"/>
    <w:rsid w:val="00645CF0"/>
    <w:rsid w:val="00645E16"/>
    <w:rsid w:val="00645FE2"/>
    <w:rsid w:val="00646C4A"/>
    <w:rsid w:val="00646E9B"/>
    <w:rsid w:val="0064748C"/>
    <w:rsid w:val="00650523"/>
    <w:rsid w:val="00650D8C"/>
    <w:rsid w:val="006510D8"/>
    <w:rsid w:val="006516C8"/>
    <w:rsid w:val="00651774"/>
    <w:rsid w:val="00651D2C"/>
    <w:rsid w:val="00652B14"/>
    <w:rsid w:val="00652EC2"/>
    <w:rsid w:val="006531B0"/>
    <w:rsid w:val="0065322B"/>
    <w:rsid w:val="0065464F"/>
    <w:rsid w:val="00654BBA"/>
    <w:rsid w:val="00655172"/>
    <w:rsid w:val="006556AA"/>
    <w:rsid w:val="00655742"/>
    <w:rsid w:val="00656949"/>
    <w:rsid w:val="00656BFE"/>
    <w:rsid w:val="00657188"/>
    <w:rsid w:val="0066045E"/>
    <w:rsid w:val="006608A0"/>
    <w:rsid w:val="00660A93"/>
    <w:rsid w:val="006617AE"/>
    <w:rsid w:val="00661A8B"/>
    <w:rsid w:val="0066229C"/>
    <w:rsid w:val="00662303"/>
    <w:rsid w:val="006635E1"/>
    <w:rsid w:val="006637BE"/>
    <w:rsid w:val="00663EED"/>
    <w:rsid w:val="00663FAC"/>
    <w:rsid w:val="00664135"/>
    <w:rsid w:val="0066443F"/>
    <w:rsid w:val="0066711B"/>
    <w:rsid w:val="00667719"/>
    <w:rsid w:val="0066798D"/>
    <w:rsid w:val="00667C5E"/>
    <w:rsid w:val="0067033A"/>
    <w:rsid w:val="0067037D"/>
    <w:rsid w:val="006705BA"/>
    <w:rsid w:val="00671E0D"/>
    <w:rsid w:val="00671FED"/>
    <w:rsid w:val="006725E1"/>
    <w:rsid w:val="0067267B"/>
    <w:rsid w:val="00672DD6"/>
    <w:rsid w:val="006732EA"/>
    <w:rsid w:val="00673D74"/>
    <w:rsid w:val="00675126"/>
    <w:rsid w:val="00675A64"/>
    <w:rsid w:val="00676782"/>
    <w:rsid w:val="00677498"/>
    <w:rsid w:val="00680DC5"/>
    <w:rsid w:val="00680E6A"/>
    <w:rsid w:val="00681066"/>
    <w:rsid w:val="00681A39"/>
    <w:rsid w:val="006823E1"/>
    <w:rsid w:val="00683011"/>
    <w:rsid w:val="00684269"/>
    <w:rsid w:val="006842D5"/>
    <w:rsid w:val="006876F8"/>
    <w:rsid w:val="00690075"/>
    <w:rsid w:val="00690207"/>
    <w:rsid w:val="00690665"/>
    <w:rsid w:val="006918BE"/>
    <w:rsid w:val="00691980"/>
    <w:rsid w:val="00694E3D"/>
    <w:rsid w:val="0069590A"/>
    <w:rsid w:val="00695B0D"/>
    <w:rsid w:val="00696218"/>
    <w:rsid w:val="00696C2C"/>
    <w:rsid w:val="00697A46"/>
    <w:rsid w:val="00697E0A"/>
    <w:rsid w:val="006A0A6E"/>
    <w:rsid w:val="006A1705"/>
    <w:rsid w:val="006A2405"/>
    <w:rsid w:val="006A2EAD"/>
    <w:rsid w:val="006A3500"/>
    <w:rsid w:val="006A4F4D"/>
    <w:rsid w:val="006A52C5"/>
    <w:rsid w:val="006A5D42"/>
    <w:rsid w:val="006A6FAF"/>
    <w:rsid w:val="006A7AB8"/>
    <w:rsid w:val="006A7C33"/>
    <w:rsid w:val="006B068C"/>
    <w:rsid w:val="006B06EA"/>
    <w:rsid w:val="006B07F6"/>
    <w:rsid w:val="006B1C21"/>
    <w:rsid w:val="006B2D7C"/>
    <w:rsid w:val="006B2F4D"/>
    <w:rsid w:val="006B347F"/>
    <w:rsid w:val="006B3851"/>
    <w:rsid w:val="006B3965"/>
    <w:rsid w:val="006B3C6C"/>
    <w:rsid w:val="006B411A"/>
    <w:rsid w:val="006B4136"/>
    <w:rsid w:val="006B4433"/>
    <w:rsid w:val="006B4B76"/>
    <w:rsid w:val="006B4F93"/>
    <w:rsid w:val="006B5B58"/>
    <w:rsid w:val="006B627E"/>
    <w:rsid w:val="006B6D50"/>
    <w:rsid w:val="006B7169"/>
    <w:rsid w:val="006B7560"/>
    <w:rsid w:val="006B79CD"/>
    <w:rsid w:val="006B7E58"/>
    <w:rsid w:val="006C2626"/>
    <w:rsid w:val="006C2AE4"/>
    <w:rsid w:val="006C3773"/>
    <w:rsid w:val="006C4524"/>
    <w:rsid w:val="006C4648"/>
    <w:rsid w:val="006C4B9F"/>
    <w:rsid w:val="006C60D4"/>
    <w:rsid w:val="006C6171"/>
    <w:rsid w:val="006C6F87"/>
    <w:rsid w:val="006C7997"/>
    <w:rsid w:val="006C7A24"/>
    <w:rsid w:val="006C7E78"/>
    <w:rsid w:val="006C7FF8"/>
    <w:rsid w:val="006D00D8"/>
    <w:rsid w:val="006D0D64"/>
    <w:rsid w:val="006D152B"/>
    <w:rsid w:val="006D2941"/>
    <w:rsid w:val="006D294C"/>
    <w:rsid w:val="006D2EB9"/>
    <w:rsid w:val="006D4148"/>
    <w:rsid w:val="006D4428"/>
    <w:rsid w:val="006D4B9C"/>
    <w:rsid w:val="006D4F7B"/>
    <w:rsid w:val="006D5908"/>
    <w:rsid w:val="006D6024"/>
    <w:rsid w:val="006D6047"/>
    <w:rsid w:val="006D656F"/>
    <w:rsid w:val="006D6693"/>
    <w:rsid w:val="006D6C39"/>
    <w:rsid w:val="006D6E67"/>
    <w:rsid w:val="006D6F91"/>
    <w:rsid w:val="006D749B"/>
    <w:rsid w:val="006D7750"/>
    <w:rsid w:val="006E0770"/>
    <w:rsid w:val="006E0EAC"/>
    <w:rsid w:val="006E1AE9"/>
    <w:rsid w:val="006E1B9A"/>
    <w:rsid w:val="006E21C6"/>
    <w:rsid w:val="006E2CAE"/>
    <w:rsid w:val="006E3344"/>
    <w:rsid w:val="006E3AB8"/>
    <w:rsid w:val="006E416E"/>
    <w:rsid w:val="006E43D7"/>
    <w:rsid w:val="006E4F10"/>
    <w:rsid w:val="006E4F7C"/>
    <w:rsid w:val="006E5072"/>
    <w:rsid w:val="006E6B2C"/>
    <w:rsid w:val="006E6C26"/>
    <w:rsid w:val="006E7C71"/>
    <w:rsid w:val="006E7D57"/>
    <w:rsid w:val="006F0366"/>
    <w:rsid w:val="006F0479"/>
    <w:rsid w:val="006F05B4"/>
    <w:rsid w:val="006F064E"/>
    <w:rsid w:val="006F0FCE"/>
    <w:rsid w:val="006F110D"/>
    <w:rsid w:val="006F138D"/>
    <w:rsid w:val="006F166E"/>
    <w:rsid w:val="006F196D"/>
    <w:rsid w:val="006F1A04"/>
    <w:rsid w:val="006F2757"/>
    <w:rsid w:val="006F2CDB"/>
    <w:rsid w:val="006F2F79"/>
    <w:rsid w:val="006F30CD"/>
    <w:rsid w:val="006F3A96"/>
    <w:rsid w:val="006F44B4"/>
    <w:rsid w:val="006F515B"/>
    <w:rsid w:val="006F55BF"/>
    <w:rsid w:val="006F5755"/>
    <w:rsid w:val="006F607B"/>
    <w:rsid w:val="006F612E"/>
    <w:rsid w:val="006F61FE"/>
    <w:rsid w:val="006F62AC"/>
    <w:rsid w:val="006F65DC"/>
    <w:rsid w:val="006F6F47"/>
    <w:rsid w:val="006F76D3"/>
    <w:rsid w:val="0070096C"/>
    <w:rsid w:val="00700D20"/>
    <w:rsid w:val="00701EEA"/>
    <w:rsid w:val="007021EF"/>
    <w:rsid w:val="0070223F"/>
    <w:rsid w:val="007027D2"/>
    <w:rsid w:val="00702FB5"/>
    <w:rsid w:val="00703A53"/>
    <w:rsid w:val="00703BDB"/>
    <w:rsid w:val="007046CF"/>
    <w:rsid w:val="00704AAD"/>
    <w:rsid w:val="007055E9"/>
    <w:rsid w:val="00705757"/>
    <w:rsid w:val="00705A7D"/>
    <w:rsid w:val="00706405"/>
    <w:rsid w:val="00706D70"/>
    <w:rsid w:val="00707184"/>
    <w:rsid w:val="00707C20"/>
    <w:rsid w:val="0071047A"/>
    <w:rsid w:val="0071056C"/>
    <w:rsid w:val="00711A11"/>
    <w:rsid w:val="007120F4"/>
    <w:rsid w:val="00712835"/>
    <w:rsid w:val="00712849"/>
    <w:rsid w:val="0071346F"/>
    <w:rsid w:val="007140F2"/>
    <w:rsid w:val="0071413F"/>
    <w:rsid w:val="00714950"/>
    <w:rsid w:val="00714A80"/>
    <w:rsid w:val="00714D82"/>
    <w:rsid w:val="0071510A"/>
    <w:rsid w:val="0071584E"/>
    <w:rsid w:val="00715DDB"/>
    <w:rsid w:val="007178E8"/>
    <w:rsid w:val="00720061"/>
    <w:rsid w:val="00720139"/>
    <w:rsid w:val="00720EE7"/>
    <w:rsid w:val="00721446"/>
    <w:rsid w:val="00722DCA"/>
    <w:rsid w:val="00723A88"/>
    <w:rsid w:val="007241B9"/>
    <w:rsid w:val="00724BB2"/>
    <w:rsid w:val="00725189"/>
    <w:rsid w:val="00725500"/>
    <w:rsid w:val="0072564C"/>
    <w:rsid w:val="00725BF5"/>
    <w:rsid w:val="00726E1A"/>
    <w:rsid w:val="00726E24"/>
    <w:rsid w:val="007272D6"/>
    <w:rsid w:val="007273BD"/>
    <w:rsid w:val="00727435"/>
    <w:rsid w:val="00727E65"/>
    <w:rsid w:val="00727EFC"/>
    <w:rsid w:val="00730599"/>
    <w:rsid w:val="007306FE"/>
    <w:rsid w:val="00730BC3"/>
    <w:rsid w:val="00730EC6"/>
    <w:rsid w:val="007313D7"/>
    <w:rsid w:val="00731AF7"/>
    <w:rsid w:val="00732664"/>
    <w:rsid w:val="00733604"/>
    <w:rsid w:val="007336B8"/>
    <w:rsid w:val="00733D90"/>
    <w:rsid w:val="007344AE"/>
    <w:rsid w:val="00734D3F"/>
    <w:rsid w:val="00735845"/>
    <w:rsid w:val="00735EAB"/>
    <w:rsid w:val="007360FB"/>
    <w:rsid w:val="007365D0"/>
    <w:rsid w:val="007369B8"/>
    <w:rsid w:val="00736EE1"/>
    <w:rsid w:val="00737C8C"/>
    <w:rsid w:val="00740A95"/>
    <w:rsid w:val="0074188D"/>
    <w:rsid w:val="00741C84"/>
    <w:rsid w:val="007424D2"/>
    <w:rsid w:val="0074368D"/>
    <w:rsid w:val="00743B6E"/>
    <w:rsid w:val="00744233"/>
    <w:rsid w:val="00744808"/>
    <w:rsid w:val="00745758"/>
    <w:rsid w:val="007457E2"/>
    <w:rsid w:val="00746094"/>
    <w:rsid w:val="00746F1C"/>
    <w:rsid w:val="00746F47"/>
    <w:rsid w:val="007477D2"/>
    <w:rsid w:val="00747D33"/>
    <w:rsid w:val="007504FC"/>
    <w:rsid w:val="0075171E"/>
    <w:rsid w:val="00751D53"/>
    <w:rsid w:val="007521D1"/>
    <w:rsid w:val="00752A2D"/>
    <w:rsid w:val="00753D7F"/>
    <w:rsid w:val="00753FB2"/>
    <w:rsid w:val="00754FC7"/>
    <w:rsid w:val="007557BF"/>
    <w:rsid w:val="007559C9"/>
    <w:rsid w:val="00756281"/>
    <w:rsid w:val="00756315"/>
    <w:rsid w:val="00756A48"/>
    <w:rsid w:val="00756DFF"/>
    <w:rsid w:val="00757106"/>
    <w:rsid w:val="0076046E"/>
    <w:rsid w:val="007607BE"/>
    <w:rsid w:val="00760F4F"/>
    <w:rsid w:val="007614D1"/>
    <w:rsid w:val="00761EE2"/>
    <w:rsid w:val="00762DD7"/>
    <w:rsid w:val="00762FA2"/>
    <w:rsid w:val="0076392F"/>
    <w:rsid w:val="00763BA0"/>
    <w:rsid w:val="007640FC"/>
    <w:rsid w:val="007643C0"/>
    <w:rsid w:val="00765337"/>
    <w:rsid w:val="00765863"/>
    <w:rsid w:val="00766A1C"/>
    <w:rsid w:val="0076704C"/>
    <w:rsid w:val="007672CC"/>
    <w:rsid w:val="00767D03"/>
    <w:rsid w:val="00767F43"/>
    <w:rsid w:val="00772A65"/>
    <w:rsid w:val="00772A97"/>
    <w:rsid w:val="00773987"/>
    <w:rsid w:val="00773EB0"/>
    <w:rsid w:val="00773F14"/>
    <w:rsid w:val="007744DD"/>
    <w:rsid w:val="007748D7"/>
    <w:rsid w:val="00774ED0"/>
    <w:rsid w:val="00775456"/>
    <w:rsid w:val="00775585"/>
    <w:rsid w:val="007757B5"/>
    <w:rsid w:val="007759B8"/>
    <w:rsid w:val="007759EC"/>
    <w:rsid w:val="00775A93"/>
    <w:rsid w:val="00776A9F"/>
    <w:rsid w:val="00776E1C"/>
    <w:rsid w:val="00780B6E"/>
    <w:rsid w:val="007822B1"/>
    <w:rsid w:val="00782B2B"/>
    <w:rsid w:val="0078300D"/>
    <w:rsid w:val="007838E5"/>
    <w:rsid w:val="00783967"/>
    <w:rsid w:val="007839D7"/>
    <w:rsid w:val="00784201"/>
    <w:rsid w:val="007846AA"/>
    <w:rsid w:val="00784914"/>
    <w:rsid w:val="00785ACD"/>
    <w:rsid w:val="00786B10"/>
    <w:rsid w:val="00786FB1"/>
    <w:rsid w:val="00792BFA"/>
    <w:rsid w:val="00792BFF"/>
    <w:rsid w:val="00793668"/>
    <w:rsid w:val="00793751"/>
    <w:rsid w:val="00793BD0"/>
    <w:rsid w:val="007944FD"/>
    <w:rsid w:val="00796AA4"/>
    <w:rsid w:val="00796B9C"/>
    <w:rsid w:val="0079718B"/>
    <w:rsid w:val="00797271"/>
    <w:rsid w:val="00797742"/>
    <w:rsid w:val="007978A2"/>
    <w:rsid w:val="007A0064"/>
    <w:rsid w:val="007A0C7C"/>
    <w:rsid w:val="007A141C"/>
    <w:rsid w:val="007A1449"/>
    <w:rsid w:val="007A160D"/>
    <w:rsid w:val="007A1E0C"/>
    <w:rsid w:val="007A20E3"/>
    <w:rsid w:val="007A2F64"/>
    <w:rsid w:val="007A35B5"/>
    <w:rsid w:val="007A41C0"/>
    <w:rsid w:val="007A4321"/>
    <w:rsid w:val="007A4F7E"/>
    <w:rsid w:val="007A5039"/>
    <w:rsid w:val="007A54EB"/>
    <w:rsid w:val="007A63CC"/>
    <w:rsid w:val="007A7908"/>
    <w:rsid w:val="007A7C7B"/>
    <w:rsid w:val="007A7E1C"/>
    <w:rsid w:val="007B01D4"/>
    <w:rsid w:val="007B030C"/>
    <w:rsid w:val="007B0AFD"/>
    <w:rsid w:val="007B11C2"/>
    <w:rsid w:val="007B2545"/>
    <w:rsid w:val="007B4F6B"/>
    <w:rsid w:val="007B5605"/>
    <w:rsid w:val="007B5AB7"/>
    <w:rsid w:val="007B5E0A"/>
    <w:rsid w:val="007B6079"/>
    <w:rsid w:val="007B662B"/>
    <w:rsid w:val="007B7013"/>
    <w:rsid w:val="007B72FD"/>
    <w:rsid w:val="007B7429"/>
    <w:rsid w:val="007B7740"/>
    <w:rsid w:val="007B7DC3"/>
    <w:rsid w:val="007C0355"/>
    <w:rsid w:val="007C0443"/>
    <w:rsid w:val="007C0A77"/>
    <w:rsid w:val="007C0C5D"/>
    <w:rsid w:val="007C0E2D"/>
    <w:rsid w:val="007C171C"/>
    <w:rsid w:val="007C2751"/>
    <w:rsid w:val="007C296D"/>
    <w:rsid w:val="007C32E0"/>
    <w:rsid w:val="007C4F20"/>
    <w:rsid w:val="007C509C"/>
    <w:rsid w:val="007C56E0"/>
    <w:rsid w:val="007C5E0B"/>
    <w:rsid w:val="007C71E4"/>
    <w:rsid w:val="007C7679"/>
    <w:rsid w:val="007C7E7E"/>
    <w:rsid w:val="007C7FC9"/>
    <w:rsid w:val="007D1C6D"/>
    <w:rsid w:val="007D1F16"/>
    <w:rsid w:val="007D32F7"/>
    <w:rsid w:val="007D35FC"/>
    <w:rsid w:val="007D3EEA"/>
    <w:rsid w:val="007D5D50"/>
    <w:rsid w:val="007D5FFF"/>
    <w:rsid w:val="007D65AB"/>
    <w:rsid w:val="007D6647"/>
    <w:rsid w:val="007D6F6B"/>
    <w:rsid w:val="007D7DE9"/>
    <w:rsid w:val="007E042E"/>
    <w:rsid w:val="007E0996"/>
    <w:rsid w:val="007E0F70"/>
    <w:rsid w:val="007E111E"/>
    <w:rsid w:val="007E1644"/>
    <w:rsid w:val="007E1778"/>
    <w:rsid w:val="007E1A29"/>
    <w:rsid w:val="007E1B47"/>
    <w:rsid w:val="007E282D"/>
    <w:rsid w:val="007E3362"/>
    <w:rsid w:val="007E46A1"/>
    <w:rsid w:val="007E5048"/>
    <w:rsid w:val="007E57FF"/>
    <w:rsid w:val="007E5C5A"/>
    <w:rsid w:val="007E5C73"/>
    <w:rsid w:val="007E72B7"/>
    <w:rsid w:val="007E78AD"/>
    <w:rsid w:val="007F0253"/>
    <w:rsid w:val="007F10FD"/>
    <w:rsid w:val="007F1C38"/>
    <w:rsid w:val="007F1E79"/>
    <w:rsid w:val="007F1F74"/>
    <w:rsid w:val="007F2432"/>
    <w:rsid w:val="007F2650"/>
    <w:rsid w:val="007F3A5D"/>
    <w:rsid w:val="007F3F4A"/>
    <w:rsid w:val="007F41E2"/>
    <w:rsid w:val="007F4374"/>
    <w:rsid w:val="007F48F9"/>
    <w:rsid w:val="007F4E4D"/>
    <w:rsid w:val="007F5663"/>
    <w:rsid w:val="007F6073"/>
    <w:rsid w:val="007F60EB"/>
    <w:rsid w:val="007F633E"/>
    <w:rsid w:val="007F7241"/>
    <w:rsid w:val="007F7E28"/>
    <w:rsid w:val="00800952"/>
    <w:rsid w:val="00800BC3"/>
    <w:rsid w:val="00800DF6"/>
    <w:rsid w:val="008025CB"/>
    <w:rsid w:val="00802D7B"/>
    <w:rsid w:val="00802E63"/>
    <w:rsid w:val="00802E9B"/>
    <w:rsid w:val="008030BA"/>
    <w:rsid w:val="00803ABE"/>
    <w:rsid w:val="00803E75"/>
    <w:rsid w:val="00803F30"/>
    <w:rsid w:val="0080457B"/>
    <w:rsid w:val="00804639"/>
    <w:rsid w:val="00804991"/>
    <w:rsid w:val="008059D7"/>
    <w:rsid w:val="00805C96"/>
    <w:rsid w:val="008062FB"/>
    <w:rsid w:val="008067E3"/>
    <w:rsid w:val="00807664"/>
    <w:rsid w:val="008076E8"/>
    <w:rsid w:val="00807C5D"/>
    <w:rsid w:val="008117C9"/>
    <w:rsid w:val="00812714"/>
    <w:rsid w:val="00812800"/>
    <w:rsid w:val="00813752"/>
    <w:rsid w:val="00813CAA"/>
    <w:rsid w:val="00814B72"/>
    <w:rsid w:val="00815309"/>
    <w:rsid w:val="008154DD"/>
    <w:rsid w:val="00815708"/>
    <w:rsid w:val="00815E91"/>
    <w:rsid w:val="00815FA3"/>
    <w:rsid w:val="00815FB0"/>
    <w:rsid w:val="00816696"/>
    <w:rsid w:val="008168BE"/>
    <w:rsid w:val="0081759A"/>
    <w:rsid w:val="00817694"/>
    <w:rsid w:val="00817D7C"/>
    <w:rsid w:val="0082069E"/>
    <w:rsid w:val="00820D99"/>
    <w:rsid w:val="00820DA1"/>
    <w:rsid w:val="008212FA"/>
    <w:rsid w:val="008216D8"/>
    <w:rsid w:val="0082175A"/>
    <w:rsid w:val="00821A3C"/>
    <w:rsid w:val="00821B67"/>
    <w:rsid w:val="00822132"/>
    <w:rsid w:val="008221F6"/>
    <w:rsid w:val="00822591"/>
    <w:rsid w:val="008227DA"/>
    <w:rsid w:val="00822EAA"/>
    <w:rsid w:val="00825BEE"/>
    <w:rsid w:val="008266C2"/>
    <w:rsid w:val="0082754D"/>
    <w:rsid w:val="00830030"/>
    <w:rsid w:val="008307F4"/>
    <w:rsid w:val="00830C97"/>
    <w:rsid w:val="0083121D"/>
    <w:rsid w:val="0083162D"/>
    <w:rsid w:val="00831C2D"/>
    <w:rsid w:val="00831EB9"/>
    <w:rsid w:val="00831ED8"/>
    <w:rsid w:val="00831F42"/>
    <w:rsid w:val="008330A3"/>
    <w:rsid w:val="00835F0A"/>
    <w:rsid w:val="00836EA3"/>
    <w:rsid w:val="008370D2"/>
    <w:rsid w:val="0083757B"/>
    <w:rsid w:val="00840152"/>
    <w:rsid w:val="008401AD"/>
    <w:rsid w:val="0084024E"/>
    <w:rsid w:val="008412B0"/>
    <w:rsid w:val="00841579"/>
    <w:rsid w:val="00841768"/>
    <w:rsid w:val="00842102"/>
    <w:rsid w:val="00842CB9"/>
    <w:rsid w:val="00842E36"/>
    <w:rsid w:val="008438C7"/>
    <w:rsid w:val="00843A86"/>
    <w:rsid w:val="00844918"/>
    <w:rsid w:val="00844FB1"/>
    <w:rsid w:val="008457F5"/>
    <w:rsid w:val="008458BE"/>
    <w:rsid w:val="008471B1"/>
    <w:rsid w:val="008476A9"/>
    <w:rsid w:val="00847E23"/>
    <w:rsid w:val="00850012"/>
    <w:rsid w:val="008500C4"/>
    <w:rsid w:val="0085025C"/>
    <w:rsid w:val="00850CDA"/>
    <w:rsid w:val="00850D98"/>
    <w:rsid w:val="008515F9"/>
    <w:rsid w:val="0085247E"/>
    <w:rsid w:val="008524BF"/>
    <w:rsid w:val="0085304A"/>
    <w:rsid w:val="00853CD3"/>
    <w:rsid w:val="00855441"/>
    <w:rsid w:val="008557BA"/>
    <w:rsid w:val="0085602D"/>
    <w:rsid w:val="0085652F"/>
    <w:rsid w:val="008566F4"/>
    <w:rsid w:val="00856D49"/>
    <w:rsid w:val="008577A7"/>
    <w:rsid w:val="00857E98"/>
    <w:rsid w:val="00857FC1"/>
    <w:rsid w:val="00860947"/>
    <w:rsid w:val="008610E9"/>
    <w:rsid w:val="0086195C"/>
    <w:rsid w:val="00861D69"/>
    <w:rsid w:val="00862210"/>
    <w:rsid w:val="0086236B"/>
    <w:rsid w:val="0086263B"/>
    <w:rsid w:val="0086351C"/>
    <w:rsid w:val="008635C7"/>
    <w:rsid w:val="00863B2B"/>
    <w:rsid w:val="008651A9"/>
    <w:rsid w:val="0086556C"/>
    <w:rsid w:val="00865A43"/>
    <w:rsid w:val="00865ABA"/>
    <w:rsid w:val="00866208"/>
    <w:rsid w:val="00866768"/>
    <w:rsid w:val="00867C69"/>
    <w:rsid w:val="00867CEC"/>
    <w:rsid w:val="00870859"/>
    <w:rsid w:val="00870F1D"/>
    <w:rsid w:val="00870F1E"/>
    <w:rsid w:val="008711FC"/>
    <w:rsid w:val="00871D09"/>
    <w:rsid w:val="00872830"/>
    <w:rsid w:val="00872BC1"/>
    <w:rsid w:val="00872DF0"/>
    <w:rsid w:val="008736EC"/>
    <w:rsid w:val="008744C5"/>
    <w:rsid w:val="00874C8D"/>
    <w:rsid w:val="00875CA7"/>
    <w:rsid w:val="00876003"/>
    <w:rsid w:val="0087625A"/>
    <w:rsid w:val="00876731"/>
    <w:rsid w:val="0087774A"/>
    <w:rsid w:val="00877D2D"/>
    <w:rsid w:val="00880172"/>
    <w:rsid w:val="008804ED"/>
    <w:rsid w:val="00880541"/>
    <w:rsid w:val="00880671"/>
    <w:rsid w:val="00880783"/>
    <w:rsid w:val="0088100F"/>
    <w:rsid w:val="00881185"/>
    <w:rsid w:val="008811D3"/>
    <w:rsid w:val="0088131C"/>
    <w:rsid w:val="008817A2"/>
    <w:rsid w:val="008820EA"/>
    <w:rsid w:val="008826D1"/>
    <w:rsid w:val="008832C1"/>
    <w:rsid w:val="008837B8"/>
    <w:rsid w:val="00883A60"/>
    <w:rsid w:val="00883C01"/>
    <w:rsid w:val="00883CC1"/>
    <w:rsid w:val="00883E90"/>
    <w:rsid w:val="00884987"/>
    <w:rsid w:val="00884EA2"/>
    <w:rsid w:val="00884FA8"/>
    <w:rsid w:val="008858F6"/>
    <w:rsid w:val="00885E0B"/>
    <w:rsid w:val="00885ECE"/>
    <w:rsid w:val="008867FB"/>
    <w:rsid w:val="0088689E"/>
    <w:rsid w:val="0088714C"/>
    <w:rsid w:val="00887975"/>
    <w:rsid w:val="00887EBE"/>
    <w:rsid w:val="00891136"/>
    <w:rsid w:val="00891263"/>
    <w:rsid w:val="00891A47"/>
    <w:rsid w:val="00891C88"/>
    <w:rsid w:val="00891CBB"/>
    <w:rsid w:val="00891E42"/>
    <w:rsid w:val="00891FC8"/>
    <w:rsid w:val="0089223F"/>
    <w:rsid w:val="0089252C"/>
    <w:rsid w:val="00892563"/>
    <w:rsid w:val="00892829"/>
    <w:rsid w:val="00892ABB"/>
    <w:rsid w:val="00892E1D"/>
    <w:rsid w:val="00893859"/>
    <w:rsid w:val="00893DBD"/>
    <w:rsid w:val="00894BD1"/>
    <w:rsid w:val="00895C52"/>
    <w:rsid w:val="00895EB7"/>
    <w:rsid w:val="00896AEB"/>
    <w:rsid w:val="00896B72"/>
    <w:rsid w:val="008974AF"/>
    <w:rsid w:val="00897F47"/>
    <w:rsid w:val="008A09FA"/>
    <w:rsid w:val="008A143A"/>
    <w:rsid w:val="008A16AD"/>
    <w:rsid w:val="008A17DB"/>
    <w:rsid w:val="008A1E26"/>
    <w:rsid w:val="008A2415"/>
    <w:rsid w:val="008A2DC3"/>
    <w:rsid w:val="008A3D28"/>
    <w:rsid w:val="008A407A"/>
    <w:rsid w:val="008A64FE"/>
    <w:rsid w:val="008A66DB"/>
    <w:rsid w:val="008A7630"/>
    <w:rsid w:val="008A76C3"/>
    <w:rsid w:val="008B010B"/>
    <w:rsid w:val="008B02ED"/>
    <w:rsid w:val="008B040F"/>
    <w:rsid w:val="008B0624"/>
    <w:rsid w:val="008B062A"/>
    <w:rsid w:val="008B1980"/>
    <w:rsid w:val="008B20A1"/>
    <w:rsid w:val="008B20D6"/>
    <w:rsid w:val="008B20F0"/>
    <w:rsid w:val="008B2659"/>
    <w:rsid w:val="008B333C"/>
    <w:rsid w:val="008B3D52"/>
    <w:rsid w:val="008B4106"/>
    <w:rsid w:val="008B4A58"/>
    <w:rsid w:val="008B5497"/>
    <w:rsid w:val="008B59E6"/>
    <w:rsid w:val="008B5BF9"/>
    <w:rsid w:val="008B5DAB"/>
    <w:rsid w:val="008B6562"/>
    <w:rsid w:val="008B7C9C"/>
    <w:rsid w:val="008C1320"/>
    <w:rsid w:val="008C1AB4"/>
    <w:rsid w:val="008C53CD"/>
    <w:rsid w:val="008C5DFD"/>
    <w:rsid w:val="008C6BA3"/>
    <w:rsid w:val="008C7559"/>
    <w:rsid w:val="008D04F4"/>
    <w:rsid w:val="008D0ED3"/>
    <w:rsid w:val="008D3514"/>
    <w:rsid w:val="008D4811"/>
    <w:rsid w:val="008D49DF"/>
    <w:rsid w:val="008D510D"/>
    <w:rsid w:val="008D5286"/>
    <w:rsid w:val="008D568D"/>
    <w:rsid w:val="008D5ECD"/>
    <w:rsid w:val="008D65DC"/>
    <w:rsid w:val="008D73F5"/>
    <w:rsid w:val="008D7C3F"/>
    <w:rsid w:val="008E008A"/>
    <w:rsid w:val="008E1604"/>
    <w:rsid w:val="008E18DD"/>
    <w:rsid w:val="008E23F7"/>
    <w:rsid w:val="008E263C"/>
    <w:rsid w:val="008E389E"/>
    <w:rsid w:val="008E397C"/>
    <w:rsid w:val="008E40B2"/>
    <w:rsid w:val="008E48AC"/>
    <w:rsid w:val="008E4D9E"/>
    <w:rsid w:val="008E5031"/>
    <w:rsid w:val="008E52FB"/>
    <w:rsid w:val="008E539B"/>
    <w:rsid w:val="008E549D"/>
    <w:rsid w:val="008E5716"/>
    <w:rsid w:val="008E59D2"/>
    <w:rsid w:val="008E6EC8"/>
    <w:rsid w:val="008E7F72"/>
    <w:rsid w:val="008F082E"/>
    <w:rsid w:val="008F13F8"/>
    <w:rsid w:val="008F1691"/>
    <w:rsid w:val="008F1BD2"/>
    <w:rsid w:val="008F1DC5"/>
    <w:rsid w:val="008F232F"/>
    <w:rsid w:val="008F2781"/>
    <w:rsid w:val="008F283B"/>
    <w:rsid w:val="008F385E"/>
    <w:rsid w:val="008F41E4"/>
    <w:rsid w:val="008F42FD"/>
    <w:rsid w:val="008F508A"/>
    <w:rsid w:val="008F51C5"/>
    <w:rsid w:val="008F5274"/>
    <w:rsid w:val="008F66BC"/>
    <w:rsid w:val="008F6D55"/>
    <w:rsid w:val="008F72A3"/>
    <w:rsid w:val="008F7320"/>
    <w:rsid w:val="008F747C"/>
    <w:rsid w:val="008F75C5"/>
    <w:rsid w:val="008F788A"/>
    <w:rsid w:val="00900874"/>
    <w:rsid w:val="009016E0"/>
    <w:rsid w:val="009018D1"/>
    <w:rsid w:val="00901A21"/>
    <w:rsid w:val="0090200F"/>
    <w:rsid w:val="009020C3"/>
    <w:rsid w:val="0090210E"/>
    <w:rsid w:val="009023DD"/>
    <w:rsid w:val="00902FED"/>
    <w:rsid w:val="009032C0"/>
    <w:rsid w:val="009033F7"/>
    <w:rsid w:val="009035CF"/>
    <w:rsid w:val="009040AF"/>
    <w:rsid w:val="00904AE2"/>
    <w:rsid w:val="00904ECB"/>
    <w:rsid w:val="00906F47"/>
    <w:rsid w:val="00906F4C"/>
    <w:rsid w:val="009071D1"/>
    <w:rsid w:val="009079B1"/>
    <w:rsid w:val="00907AA2"/>
    <w:rsid w:val="00907CBD"/>
    <w:rsid w:val="00910803"/>
    <w:rsid w:val="00910B16"/>
    <w:rsid w:val="009110C8"/>
    <w:rsid w:val="00911268"/>
    <w:rsid w:val="00911882"/>
    <w:rsid w:val="00911ADE"/>
    <w:rsid w:val="00911D56"/>
    <w:rsid w:val="00913CC4"/>
    <w:rsid w:val="00915730"/>
    <w:rsid w:val="00915929"/>
    <w:rsid w:val="009159ED"/>
    <w:rsid w:val="00915D65"/>
    <w:rsid w:val="00915F5D"/>
    <w:rsid w:val="009163B0"/>
    <w:rsid w:val="009168C5"/>
    <w:rsid w:val="00917939"/>
    <w:rsid w:val="00917966"/>
    <w:rsid w:val="0092147D"/>
    <w:rsid w:val="0092156D"/>
    <w:rsid w:val="00921D2E"/>
    <w:rsid w:val="00922097"/>
    <w:rsid w:val="009222BE"/>
    <w:rsid w:val="0092260C"/>
    <w:rsid w:val="00922B1A"/>
    <w:rsid w:val="00923C0C"/>
    <w:rsid w:val="009241AE"/>
    <w:rsid w:val="00924AE8"/>
    <w:rsid w:val="00924C07"/>
    <w:rsid w:val="00924F02"/>
    <w:rsid w:val="00925451"/>
    <w:rsid w:val="009255B6"/>
    <w:rsid w:val="00925708"/>
    <w:rsid w:val="00925C71"/>
    <w:rsid w:val="00925D53"/>
    <w:rsid w:val="00925D70"/>
    <w:rsid w:val="00925DCD"/>
    <w:rsid w:val="0092635E"/>
    <w:rsid w:val="00926691"/>
    <w:rsid w:val="00926A40"/>
    <w:rsid w:val="00930507"/>
    <w:rsid w:val="0093055E"/>
    <w:rsid w:val="00930ACD"/>
    <w:rsid w:val="00930BBD"/>
    <w:rsid w:val="00930D67"/>
    <w:rsid w:val="009312CA"/>
    <w:rsid w:val="0093321F"/>
    <w:rsid w:val="009332E0"/>
    <w:rsid w:val="00933C0C"/>
    <w:rsid w:val="00933F49"/>
    <w:rsid w:val="009349C0"/>
    <w:rsid w:val="00934FA6"/>
    <w:rsid w:val="00936070"/>
    <w:rsid w:val="00936C50"/>
    <w:rsid w:val="00936D3E"/>
    <w:rsid w:val="00942A5A"/>
    <w:rsid w:val="00942A92"/>
    <w:rsid w:val="0094328D"/>
    <w:rsid w:val="00943F50"/>
    <w:rsid w:val="009440A3"/>
    <w:rsid w:val="009441A5"/>
    <w:rsid w:val="0094448A"/>
    <w:rsid w:val="0094470D"/>
    <w:rsid w:val="00945822"/>
    <w:rsid w:val="009459D3"/>
    <w:rsid w:val="009470BF"/>
    <w:rsid w:val="00947DFD"/>
    <w:rsid w:val="0095006C"/>
    <w:rsid w:val="009501A5"/>
    <w:rsid w:val="009504FA"/>
    <w:rsid w:val="00950E69"/>
    <w:rsid w:val="00951D55"/>
    <w:rsid w:val="0095201D"/>
    <w:rsid w:val="009521C4"/>
    <w:rsid w:val="009524A6"/>
    <w:rsid w:val="00953209"/>
    <w:rsid w:val="009532A2"/>
    <w:rsid w:val="009544DA"/>
    <w:rsid w:val="0095608E"/>
    <w:rsid w:val="0096077B"/>
    <w:rsid w:val="009607BA"/>
    <w:rsid w:val="009607F2"/>
    <w:rsid w:val="00960D9B"/>
    <w:rsid w:val="00960E3A"/>
    <w:rsid w:val="009610AF"/>
    <w:rsid w:val="00961105"/>
    <w:rsid w:val="00961B54"/>
    <w:rsid w:val="00961D59"/>
    <w:rsid w:val="0096212C"/>
    <w:rsid w:val="009628E2"/>
    <w:rsid w:val="00963DF6"/>
    <w:rsid w:val="009646F3"/>
    <w:rsid w:val="00965A49"/>
    <w:rsid w:val="00965C1D"/>
    <w:rsid w:val="00966486"/>
    <w:rsid w:val="00966B42"/>
    <w:rsid w:val="00967439"/>
    <w:rsid w:val="009674B5"/>
    <w:rsid w:val="009701D6"/>
    <w:rsid w:val="009707D0"/>
    <w:rsid w:val="00970826"/>
    <w:rsid w:val="00972174"/>
    <w:rsid w:val="00973AAC"/>
    <w:rsid w:val="00973CC3"/>
    <w:rsid w:val="00974686"/>
    <w:rsid w:val="00975079"/>
    <w:rsid w:val="0097540F"/>
    <w:rsid w:val="0097612E"/>
    <w:rsid w:val="00976676"/>
    <w:rsid w:val="00976942"/>
    <w:rsid w:val="00976F95"/>
    <w:rsid w:val="0098018E"/>
    <w:rsid w:val="00980EE6"/>
    <w:rsid w:val="009811A7"/>
    <w:rsid w:val="009812B1"/>
    <w:rsid w:val="009827A5"/>
    <w:rsid w:val="00983BEF"/>
    <w:rsid w:val="0098402A"/>
    <w:rsid w:val="00984084"/>
    <w:rsid w:val="00984510"/>
    <w:rsid w:val="00985DA3"/>
    <w:rsid w:val="00986441"/>
    <w:rsid w:val="00986A61"/>
    <w:rsid w:val="00987E43"/>
    <w:rsid w:val="009904BF"/>
    <w:rsid w:val="009913CA"/>
    <w:rsid w:val="00992409"/>
    <w:rsid w:val="009924A3"/>
    <w:rsid w:val="0099279C"/>
    <w:rsid w:val="009927E3"/>
    <w:rsid w:val="009938D9"/>
    <w:rsid w:val="00994002"/>
    <w:rsid w:val="009945A6"/>
    <w:rsid w:val="00994732"/>
    <w:rsid w:val="009948A0"/>
    <w:rsid w:val="00994E48"/>
    <w:rsid w:val="00995484"/>
    <w:rsid w:val="00995A69"/>
    <w:rsid w:val="00995A90"/>
    <w:rsid w:val="00995C03"/>
    <w:rsid w:val="00996079"/>
    <w:rsid w:val="00996234"/>
    <w:rsid w:val="00996F27"/>
    <w:rsid w:val="00997E6A"/>
    <w:rsid w:val="00997E9B"/>
    <w:rsid w:val="009A02BA"/>
    <w:rsid w:val="009A031A"/>
    <w:rsid w:val="009A038F"/>
    <w:rsid w:val="009A13C4"/>
    <w:rsid w:val="009A1515"/>
    <w:rsid w:val="009A40FC"/>
    <w:rsid w:val="009A43F1"/>
    <w:rsid w:val="009A4459"/>
    <w:rsid w:val="009A49AD"/>
    <w:rsid w:val="009A5541"/>
    <w:rsid w:val="009A7A62"/>
    <w:rsid w:val="009A7E82"/>
    <w:rsid w:val="009B04A5"/>
    <w:rsid w:val="009B07BB"/>
    <w:rsid w:val="009B0985"/>
    <w:rsid w:val="009B1C82"/>
    <w:rsid w:val="009B1DB7"/>
    <w:rsid w:val="009B20F0"/>
    <w:rsid w:val="009B2C30"/>
    <w:rsid w:val="009B32C4"/>
    <w:rsid w:val="009B33C0"/>
    <w:rsid w:val="009B39AE"/>
    <w:rsid w:val="009B3B7F"/>
    <w:rsid w:val="009B3E69"/>
    <w:rsid w:val="009B3EBA"/>
    <w:rsid w:val="009B5054"/>
    <w:rsid w:val="009B538A"/>
    <w:rsid w:val="009B5C29"/>
    <w:rsid w:val="009B6695"/>
    <w:rsid w:val="009B69F6"/>
    <w:rsid w:val="009B73D3"/>
    <w:rsid w:val="009B7BB7"/>
    <w:rsid w:val="009C0157"/>
    <w:rsid w:val="009C0459"/>
    <w:rsid w:val="009C04F2"/>
    <w:rsid w:val="009C057D"/>
    <w:rsid w:val="009C1568"/>
    <w:rsid w:val="009C2227"/>
    <w:rsid w:val="009C2A68"/>
    <w:rsid w:val="009C2B48"/>
    <w:rsid w:val="009C2F08"/>
    <w:rsid w:val="009C3489"/>
    <w:rsid w:val="009C3916"/>
    <w:rsid w:val="009C3F3E"/>
    <w:rsid w:val="009C5162"/>
    <w:rsid w:val="009C5B32"/>
    <w:rsid w:val="009C5BF4"/>
    <w:rsid w:val="009C5DE3"/>
    <w:rsid w:val="009C6223"/>
    <w:rsid w:val="009C690E"/>
    <w:rsid w:val="009C69DC"/>
    <w:rsid w:val="009D0742"/>
    <w:rsid w:val="009D0FE0"/>
    <w:rsid w:val="009D1021"/>
    <w:rsid w:val="009D10AE"/>
    <w:rsid w:val="009D128E"/>
    <w:rsid w:val="009D1464"/>
    <w:rsid w:val="009D1689"/>
    <w:rsid w:val="009D1861"/>
    <w:rsid w:val="009D2B60"/>
    <w:rsid w:val="009D3904"/>
    <w:rsid w:val="009D4DB9"/>
    <w:rsid w:val="009D562D"/>
    <w:rsid w:val="009D5FF3"/>
    <w:rsid w:val="009D6214"/>
    <w:rsid w:val="009D62B7"/>
    <w:rsid w:val="009D64AD"/>
    <w:rsid w:val="009D6A71"/>
    <w:rsid w:val="009D6AFD"/>
    <w:rsid w:val="009D6E00"/>
    <w:rsid w:val="009D72F6"/>
    <w:rsid w:val="009D74B0"/>
    <w:rsid w:val="009D77AC"/>
    <w:rsid w:val="009E007D"/>
    <w:rsid w:val="009E0A61"/>
    <w:rsid w:val="009E0B4E"/>
    <w:rsid w:val="009E1AB6"/>
    <w:rsid w:val="009E3349"/>
    <w:rsid w:val="009E3390"/>
    <w:rsid w:val="009E3521"/>
    <w:rsid w:val="009E4106"/>
    <w:rsid w:val="009E427D"/>
    <w:rsid w:val="009E4786"/>
    <w:rsid w:val="009E4BB7"/>
    <w:rsid w:val="009E5064"/>
    <w:rsid w:val="009E50FD"/>
    <w:rsid w:val="009E5600"/>
    <w:rsid w:val="009E5791"/>
    <w:rsid w:val="009E5A0F"/>
    <w:rsid w:val="009E5D1E"/>
    <w:rsid w:val="009E6529"/>
    <w:rsid w:val="009E7004"/>
    <w:rsid w:val="009E7371"/>
    <w:rsid w:val="009E7991"/>
    <w:rsid w:val="009E7B23"/>
    <w:rsid w:val="009F04BE"/>
    <w:rsid w:val="009F0888"/>
    <w:rsid w:val="009F0CED"/>
    <w:rsid w:val="009F147D"/>
    <w:rsid w:val="009F1CD8"/>
    <w:rsid w:val="009F2342"/>
    <w:rsid w:val="009F29E0"/>
    <w:rsid w:val="009F3227"/>
    <w:rsid w:val="009F347B"/>
    <w:rsid w:val="009F3647"/>
    <w:rsid w:val="009F7576"/>
    <w:rsid w:val="009F77A3"/>
    <w:rsid w:val="009F78EC"/>
    <w:rsid w:val="009F7996"/>
    <w:rsid w:val="00A005FF"/>
    <w:rsid w:val="00A0242E"/>
    <w:rsid w:val="00A0256F"/>
    <w:rsid w:val="00A02643"/>
    <w:rsid w:val="00A0285A"/>
    <w:rsid w:val="00A0312F"/>
    <w:rsid w:val="00A033A0"/>
    <w:rsid w:val="00A03695"/>
    <w:rsid w:val="00A03854"/>
    <w:rsid w:val="00A043E9"/>
    <w:rsid w:val="00A06E2B"/>
    <w:rsid w:val="00A07C58"/>
    <w:rsid w:val="00A07C60"/>
    <w:rsid w:val="00A10676"/>
    <w:rsid w:val="00A10B89"/>
    <w:rsid w:val="00A10CFB"/>
    <w:rsid w:val="00A11A77"/>
    <w:rsid w:val="00A12010"/>
    <w:rsid w:val="00A125C1"/>
    <w:rsid w:val="00A1324B"/>
    <w:rsid w:val="00A135CD"/>
    <w:rsid w:val="00A13BFD"/>
    <w:rsid w:val="00A13CBF"/>
    <w:rsid w:val="00A14224"/>
    <w:rsid w:val="00A1437A"/>
    <w:rsid w:val="00A14684"/>
    <w:rsid w:val="00A14755"/>
    <w:rsid w:val="00A14B66"/>
    <w:rsid w:val="00A14FFF"/>
    <w:rsid w:val="00A1593D"/>
    <w:rsid w:val="00A16ACE"/>
    <w:rsid w:val="00A16D95"/>
    <w:rsid w:val="00A176B9"/>
    <w:rsid w:val="00A201B9"/>
    <w:rsid w:val="00A201EA"/>
    <w:rsid w:val="00A20794"/>
    <w:rsid w:val="00A20A77"/>
    <w:rsid w:val="00A21713"/>
    <w:rsid w:val="00A219A0"/>
    <w:rsid w:val="00A21A35"/>
    <w:rsid w:val="00A21DDE"/>
    <w:rsid w:val="00A22261"/>
    <w:rsid w:val="00A22836"/>
    <w:rsid w:val="00A23583"/>
    <w:rsid w:val="00A239B5"/>
    <w:rsid w:val="00A2445C"/>
    <w:rsid w:val="00A24EDE"/>
    <w:rsid w:val="00A2571D"/>
    <w:rsid w:val="00A25C35"/>
    <w:rsid w:val="00A25CD9"/>
    <w:rsid w:val="00A262EB"/>
    <w:rsid w:val="00A26BDB"/>
    <w:rsid w:val="00A26E5A"/>
    <w:rsid w:val="00A27239"/>
    <w:rsid w:val="00A27A1D"/>
    <w:rsid w:val="00A27F1F"/>
    <w:rsid w:val="00A30105"/>
    <w:rsid w:val="00A30120"/>
    <w:rsid w:val="00A30457"/>
    <w:rsid w:val="00A30924"/>
    <w:rsid w:val="00A31B20"/>
    <w:rsid w:val="00A3295E"/>
    <w:rsid w:val="00A32B93"/>
    <w:rsid w:val="00A33284"/>
    <w:rsid w:val="00A33F17"/>
    <w:rsid w:val="00A34276"/>
    <w:rsid w:val="00A346F1"/>
    <w:rsid w:val="00A35774"/>
    <w:rsid w:val="00A36142"/>
    <w:rsid w:val="00A365CC"/>
    <w:rsid w:val="00A36909"/>
    <w:rsid w:val="00A37029"/>
    <w:rsid w:val="00A372AC"/>
    <w:rsid w:val="00A37457"/>
    <w:rsid w:val="00A3777F"/>
    <w:rsid w:val="00A37F3A"/>
    <w:rsid w:val="00A4030C"/>
    <w:rsid w:val="00A40753"/>
    <w:rsid w:val="00A40D41"/>
    <w:rsid w:val="00A411F4"/>
    <w:rsid w:val="00A415D2"/>
    <w:rsid w:val="00A41834"/>
    <w:rsid w:val="00A41D18"/>
    <w:rsid w:val="00A41E0A"/>
    <w:rsid w:val="00A4253B"/>
    <w:rsid w:val="00A42BCA"/>
    <w:rsid w:val="00A43875"/>
    <w:rsid w:val="00A4439E"/>
    <w:rsid w:val="00A44DE1"/>
    <w:rsid w:val="00A452A0"/>
    <w:rsid w:val="00A475AB"/>
    <w:rsid w:val="00A47C2A"/>
    <w:rsid w:val="00A5121C"/>
    <w:rsid w:val="00A512C5"/>
    <w:rsid w:val="00A51375"/>
    <w:rsid w:val="00A51528"/>
    <w:rsid w:val="00A5166F"/>
    <w:rsid w:val="00A51AEA"/>
    <w:rsid w:val="00A51C28"/>
    <w:rsid w:val="00A52462"/>
    <w:rsid w:val="00A533C3"/>
    <w:rsid w:val="00A53842"/>
    <w:rsid w:val="00A53EB8"/>
    <w:rsid w:val="00A54434"/>
    <w:rsid w:val="00A5552F"/>
    <w:rsid w:val="00A559CD"/>
    <w:rsid w:val="00A55BC0"/>
    <w:rsid w:val="00A55FF5"/>
    <w:rsid w:val="00A57972"/>
    <w:rsid w:val="00A60FD7"/>
    <w:rsid w:val="00A612E2"/>
    <w:rsid w:val="00A61809"/>
    <w:rsid w:val="00A6235D"/>
    <w:rsid w:val="00A623EF"/>
    <w:rsid w:val="00A62B39"/>
    <w:rsid w:val="00A64B8A"/>
    <w:rsid w:val="00A64DC2"/>
    <w:rsid w:val="00A6595E"/>
    <w:rsid w:val="00A65962"/>
    <w:rsid w:val="00A659D5"/>
    <w:rsid w:val="00A663EA"/>
    <w:rsid w:val="00A673C0"/>
    <w:rsid w:val="00A67A08"/>
    <w:rsid w:val="00A67E75"/>
    <w:rsid w:val="00A7003E"/>
    <w:rsid w:val="00A70613"/>
    <w:rsid w:val="00A70816"/>
    <w:rsid w:val="00A70CD7"/>
    <w:rsid w:val="00A7105C"/>
    <w:rsid w:val="00A71574"/>
    <w:rsid w:val="00A71593"/>
    <w:rsid w:val="00A7165B"/>
    <w:rsid w:val="00A7181B"/>
    <w:rsid w:val="00A7302A"/>
    <w:rsid w:val="00A73043"/>
    <w:rsid w:val="00A730E7"/>
    <w:rsid w:val="00A7369D"/>
    <w:rsid w:val="00A7459F"/>
    <w:rsid w:val="00A75C00"/>
    <w:rsid w:val="00A75F20"/>
    <w:rsid w:val="00A76309"/>
    <w:rsid w:val="00A7686D"/>
    <w:rsid w:val="00A77563"/>
    <w:rsid w:val="00A7799B"/>
    <w:rsid w:val="00A77CE9"/>
    <w:rsid w:val="00A801AF"/>
    <w:rsid w:val="00A8074C"/>
    <w:rsid w:val="00A80EBC"/>
    <w:rsid w:val="00A8194C"/>
    <w:rsid w:val="00A81F4E"/>
    <w:rsid w:val="00A82AAD"/>
    <w:rsid w:val="00A82BFD"/>
    <w:rsid w:val="00A82FD7"/>
    <w:rsid w:val="00A832E6"/>
    <w:rsid w:val="00A83574"/>
    <w:rsid w:val="00A83A4D"/>
    <w:rsid w:val="00A83A99"/>
    <w:rsid w:val="00A83CCA"/>
    <w:rsid w:val="00A83DE3"/>
    <w:rsid w:val="00A83F11"/>
    <w:rsid w:val="00A8413D"/>
    <w:rsid w:val="00A843A8"/>
    <w:rsid w:val="00A84925"/>
    <w:rsid w:val="00A84BBD"/>
    <w:rsid w:val="00A85E08"/>
    <w:rsid w:val="00A85E64"/>
    <w:rsid w:val="00A86180"/>
    <w:rsid w:val="00A86A99"/>
    <w:rsid w:val="00A87426"/>
    <w:rsid w:val="00A87C42"/>
    <w:rsid w:val="00A90139"/>
    <w:rsid w:val="00A922A1"/>
    <w:rsid w:val="00A92B01"/>
    <w:rsid w:val="00A92B8A"/>
    <w:rsid w:val="00A92CCD"/>
    <w:rsid w:val="00A92D6B"/>
    <w:rsid w:val="00A93211"/>
    <w:rsid w:val="00A93383"/>
    <w:rsid w:val="00A93645"/>
    <w:rsid w:val="00A94618"/>
    <w:rsid w:val="00A951D3"/>
    <w:rsid w:val="00A961BC"/>
    <w:rsid w:val="00A97D99"/>
    <w:rsid w:val="00A97DDC"/>
    <w:rsid w:val="00AA02B7"/>
    <w:rsid w:val="00AA0369"/>
    <w:rsid w:val="00AA0935"/>
    <w:rsid w:val="00AA13AA"/>
    <w:rsid w:val="00AA15C6"/>
    <w:rsid w:val="00AA2445"/>
    <w:rsid w:val="00AA2547"/>
    <w:rsid w:val="00AA27CB"/>
    <w:rsid w:val="00AA2FC3"/>
    <w:rsid w:val="00AA316E"/>
    <w:rsid w:val="00AA3739"/>
    <w:rsid w:val="00AA379B"/>
    <w:rsid w:val="00AA4856"/>
    <w:rsid w:val="00AA511B"/>
    <w:rsid w:val="00AA5B39"/>
    <w:rsid w:val="00AA6462"/>
    <w:rsid w:val="00AA662A"/>
    <w:rsid w:val="00AA6644"/>
    <w:rsid w:val="00AA6A0D"/>
    <w:rsid w:val="00AA6F4F"/>
    <w:rsid w:val="00AA7F3B"/>
    <w:rsid w:val="00AB08E9"/>
    <w:rsid w:val="00AB09BE"/>
    <w:rsid w:val="00AB1B22"/>
    <w:rsid w:val="00AB1E07"/>
    <w:rsid w:val="00AB1F62"/>
    <w:rsid w:val="00AB29BD"/>
    <w:rsid w:val="00AB3E90"/>
    <w:rsid w:val="00AB40E1"/>
    <w:rsid w:val="00AB5903"/>
    <w:rsid w:val="00AB5CE9"/>
    <w:rsid w:val="00AB5DAD"/>
    <w:rsid w:val="00AB683C"/>
    <w:rsid w:val="00AB7298"/>
    <w:rsid w:val="00AB72EF"/>
    <w:rsid w:val="00AB779F"/>
    <w:rsid w:val="00AB78C8"/>
    <w:rsid w:val="00AB7933"/>
    <w:rsid w:val="00AB7B69"/>
    <w:rsid w:val="00AC029E"/>
    <w:rsid w:val="00AC04FE"/>
    <w:rsid w:val="00AC0E49"/>
    <w:rsid w:val="00AC1423"/>
    <w:rsid w:val="00AC14D4"/>
    <w:rsid w:val="00AC1A54"/>
    <w:rsid w:val="00AC1BEA"/>
    <w:rsid w:val="00AC2D6A"/>
    <w:rsid w:val="00AC41D4"/>
    <w:rsid w:val="00AC56E8"/>
    <w:rsid w:val="00AC5A55"/>
    <w:rsid w:val="00AC65B9"/>
    <w:rsid w:val="00AC7389"/>
    <w:rsid w:val="00AC7957"/>
    <w:rsid w:val="00AD2069"/>
    <w:rsid w:val="00AD247D"/>
    <w:rsid w:val="00AD31B2"/>
    <w:rsid w:val="00AD32E7"/>
    <w:rsid w:val="00AD370B"/>
    <w:rsid w:val="00AD3CBD"/>
    <w:rsid w:val="00AD4114"/>
    <w:rsid w:val="00AD4371"/>
    <w:rsid w:val="00AD5134"/>
    <w:rsid w:val="00AD543C"/>
    <w:rsid w:val="00AD5679"/>
    <w:rsid w:val="00AD5983"/>
    <w:rsid w:val="00AD6867"/>
    <w:rsid w:val="00AD694A"/>
    <w:rsid w:val="00AD6C98"/>
    <w:rsid w:val="00AD6CAF"/>
    <w:rsid w:val="00AD6E0E"/>
    <w:rsid w:val="00AD769E"/>
    <w:rsid w:val="00AE043A"/>
    <w:rsid w:val="00AE0BA5"/>
    <w:rsid w:val="00AE11CF"/>
    <w:rsid w:val="00AE1C77"/>
    <w:rsid w:val="00AE1E42"/>
    <w:rsid w:val="00AE25D1"/>
    <w:rsid w:val="00AE290B"/>
    <w:rsid w:val="00AE3C42"/>
    <w:rsid w:val="00AE3F6D"/>
    <w:rsid w:val="00AE421E"/>
    <w:rsid w:val="00AE4448"/>
    <w:rsid w:val="00AE5339"/>
    <w:rsid w:val="00AE66D9"/>
    <w:rsid w:val="00AE6C8D"/>
    <w:rsid w:val="00AE6FFF"/>
    <w:rsid w:val="00AE7695"/>
    <w:rsid w:val="00AF0164"/>
    <w:rsid w:val="00AF106A"/>
    <w:rsid w:val="00AF12EC"/>
    <w:rsid w:val="00AF239A"/>
    <w:rsid w:val="00AF4565"/>
    <w:rsid w:val="00AF4868"/>
    <w:rsid w:val="00AF492C"/>
    <w:rsid w:val="00AF533F"/>
    <w:rsid w:val="00AF554C"/>
    <w:rsid w:val="00AF5F9E"/>
    <w:rsid w:val="00AF6154"/>
    <w:rsid w:val="00AF662B"/>
    <w:rsid w:val="00AF6AC0"/>
    <w:rsid w:val="00AF7524"/>
    <w:rsid w:val="00AF7B76"/>
    <w:rsid w:val="00B00506"/>
    <w:rsid w:val="00B00AE7"/>
    <w:rsid w:val="00B011F9"/>
    <w:rsid w:val="00B015E7"/>
    <w:rsid w:val="00B01DFB"/>
    <w:rsid w:val="00B02370"/>
    <w:rsid w:val="00B028FE"/>
    <w:rsid w:val="00B0314E"/>
    <w:rsid w:val="00B03598"/>
    <w:rsid w:val="00B03BBE"/>
    <w:rsid w:val="00B0479C"/>
    <w:rsid w:val="00B0503E"/>
    <w:rsid w:val="00B0596F"/>
    <w:rsid w:val="00B05A2C"/>
    <w:rsid w:val="00B05D8F"/>
    <w:rsid w:val="00B063C0"/>
    <w:rsid w:val="00B0666B"/>
    <w:rsid w:val="00B066E8"/>
    <w:rsid w:val="00B067F4"/>
    <w:rsid w:val="00B121B8"/>
    <w:rsid w:val="00B126C8"/>
    <w:rsid w:val="00B13B43"/>
    <w:rsid w:val="00B142C0"/>
    <w:rsid w:val="00B148D3"/>
    <w:rsid w:val="00B14CD3"/>
    <w:rsid w:val="00B1581E"/>
    <w:rsid w:val="00B15A73"/>
    <w:rsid w:val="00B15BBA"/>
    <w:rsid w:val="00B16E42"/>
    <w:rsid w:val="00B17159"/>
    <w:rsid w:val="00B17563"/>
    <w:rsid w:val="00B2041C"/>
    <w:rsid w:val="00B206AA"/>
    <w:rsid w:val="00B20812"/>
    <w:rsid w:val="00B20AEE"/>
    <w:rsid w:val="00B216A0"/>
    <w:rsid w:val="00B2209E"/>
    <w:rsid w:val="00B222CB"/>
    <w:rsid w:val="00B22C2F"/>
    <w:rsid w:val="00B230A8"/>
    <w:rsid w:val="00B230D3"/>
    <w:rsid w:val="00B23128"/>
    <w:rsid w:val="00B232D2"/>
    <w:rsid w:val="00B23B75"/>
    <w:rsid w:val="00B24674"/>
    <w:rsid w:val="00B255FE"/>
    <w:rsid w:val="00B25FF7"/>
    <w:rsid w:val="00B26BAB"/>
    <w:rsid w:val="00B279A9"/>
    <w:rsid w:val="00B30A98"/>
    <w:rsid w:val="00B31713"/>
    <w:rsid w:val="00B31A55"/>
    <w:rsid w:val="00B31C7C"/>
    <w:rsid w:val="00B327F0"/>
    <w:rsid w:val="00B32AC0"/>
    <w:rsid w:val="00B32BAF"/>
    <w:rsid w:val="00B32FDE"/>
    <w:rsid w:val="00B342D3"/>
    <w:rsid w:val="00B3440E"/>
    <w:rsid w:val="00B34897"/>
    <w:rsid w:val="00B34B4A"/>
    <w:rsid w:val="00B3551A"/>
    <w:rsid w:val="00B35A0C"/>
    <w:rsid w:val="00B35E8A"/>
    <w:rsid w:val="00B36488"/>
    <w:rsid w:val="00B36F8C"/>
    <w:rsid w:val="00B37ADA"/>
    <w:rsid w:val="00B37E63"/>
    <w:rsid w:val="00B400BB"/>
    <w:rsid w:val="00B40280"/>
    <w:rsid w:val="00B40467"/>
    <w:rsid w:val="00B405CB"/>
    <w:rsid w:val="00B407D0"/>
    <w:rsid w:val="00B407E6"/>
    <w:rsid w:val="00B4103C"/>
    <w:rsid w:val="00B42340"/>
    <w:rsid w:val="00B4241F"/>
    <w:rsid w:val="00B424E6"/>
    <w:rsid w:val="00B4255D"/>
    <w:rsid w:val="00B42F31"/>
    <w:rsid w:val="00B42F99"/>
    <w:rsid w:val="00B43477"/>
    <w:rsid w:val="00B434AD"/>
    <w:rsid w:val="00B43892"/>
    <w:rsid w:val="00B44282"/>
    <w:rsid w:val="00B4543B"/>
    <w:rsid w:val="00B45499"/>
    <w:rsid w:val="00B463ED"/>
    <w:rsid w:val="00B46BC4"/>
    <w:rsid w:val="00B4712B"/>
    <w:rsid w:val="00B47752"/>
    <w:rsid w:val="00B50903"/>
    <w:rsid w:val="00B50932"/>
    <w:rsid w:val="00B51A86"/>
    <w:rsid w:val="00B51ABF"/>
    <w:rsid w:val="00B5202D"/>
    <w:rsid w:val="00B52039"/>
    <w:rsid w:val="00B5390F"/>
    <w:rsid w:val="00B542A9"/>
    <w:rsid w:val="00B548EE"/>
    <w:rsid w:val="00B55026"/>
    <w:rsid w:val="00B55EE2"/>
    <w:rsid w:val="00B563B1"/>
    <w:rsid w:val="00B56B72"/>
    <w:rsid w:val="00B572E0"/>
    <w:rsid w:val="00B57B36"/>
    <w:rsid w:val="00B57CFD"/>
    <w:rsid w:val="00B60062"/>
    <w:rsid w:val="00B60252"/>
    <w:rsid w:val="00B602E4"/>
    <w:rsid w:val="00B6046D"/>
    <w:rsid w:val="00B60637"/>
    <w:rsid w:val="00B61A42"/>
    <w:rsid w:val="00B6200A"/>
    <w:rsid w:val="00B63439"/>
    <w:rsid w:val="00B6350F"/>
    <w:rsid w:val="00B635B2"/>
    <w:rsid w:val="00B636D2"/>
    <w:rsid w:val="00B6444C"/>
    <w:rsid w:val="00B644D4"/>
    <w:rsid w:val="00B64710"/>
    <w:rsid w:val="00B64DE9"/>
    <w:rsid w:val="00B6518B"/>
    <w:rsid w:val="00B65891"/>
    <w:rsid w:val="00B65E01"/>
    <w:rsid w:val="00B661C6"/>
    <w:rsid w:val="00B66407"/>
    <w:rsid w:val="00B6749F"/>
    <w:rsid w:val="00B67948"/>
    <w:rsid w:val="00B67ECA"/>
    <w:rsid w:val="00B70B78"/>
    <w:rsid w:val="00B713A7"/>
    <w:rsid w:val="00B71577"/>
    <w:rsid w:val="00B71D52"/>
    <w:rsid w:val="00B72BC0"/>
    <w:rsid w:val="00B72C15"/>
    <w:rsid w:val="00B72D8A"/>
    <w:rsid w:val="00B7356F"/>
    <w:rsid w:val="00B739F7"/>
    <w:rsid w:val="00B73BF0"/>
    <w:rsid w:val="00B7481A"/>
    <w:rsid w:val="00B757EA"/>
    <w:rsid w:val="00B75C32"/>
    <w:rsid w:val="00B766CB"/>
    <w:rsid w:val="00B76AEC"/>
    <w:rsid w:val="00B76E2A"/>
    <w:rsid w:val="00B80E32"/>
    <w:rsid w:val="00B81156"/>
    <w:rsid w:val="00B81B9A"/>
    <w:rsid w:val="00B83C16"/>
    <w:rsid w:val="00B841B2"/>
    <w:rsid w:val="00B8477B"/>
    <w:rsid w:val="00B848D0"/>
    <w:rsid w:val="00B84FEC"/>
    <w:rsid w:val="00B85BC9"/>
    <w:rsid w:val="00B861D2"/>
    <w:rsid w:val="00B86A58"/>
    <w:rsid w:val="00B87903"/>
    <w:rsid w:val="00B87B71"/>
    <w:rsid w:val="00B87CAD"/>
    <w:rsid w:val="00B90B89"/>
    <w:rsid w:val="00B925DE"/>
    <w:rsid w:val="00B92735"/>
    <w:rsid w:val="00B92904"/>
    <w:rsid w:val="00B92DCA"/>
    <w:rsid w:val="00B93111"/>
    <w:rsid w:val="00B93F52"/>
    <w:rsid w:val="00B93F83"/>
    <w:rsid w:val="00B94302"/>
    <w:rsid w:val="00B94DA2"/>
    <w:rsid w:val="00B95F83"/>
    <w:rsid w:val="00B96598"/>
    <w:rsid w:val="00BA0083"/>
    <w:rsid w:val="00BA00E5"/>
    <w:rsid w:val="00BA03EC"/>
    <w:rsid w:val="00BA1F6D"/>
    <w:rsid w:val="00BA20D6"/>
    <w:rsid w:val="00BA2C2D"/>
    <w:rsid w:val="00BA2E4F"/>
    <w:rsid w:val="00BA3085"/>
    <w:rsid w:val="00BA31D3"/>
    <w:rsid w:val="00BA358F"/>
    <w:rsid w:val="00BA35C7"/>
    <w:rsid w:val="00BA3E91"/>
    <w:rsid w:val="00BA47A8"/>
    <w:rsid w:val="00BA4E94"/>
    <w:rsid w:val="00BA4F42"/>
    <w:rsid w:val="00BA5C1F"/>
    <w:rsid w:val="00BA6CBD"/>
    <w:rsid w:val="00BA6E23"/>
    <w:rsid w:val="00BA6E39"/>
    <w:rsid w:val="00BB2809"/>
    <w:rsid w:val="00BB2B42"/>
    <w:rsid w:val="00BB2F10"/>
    <w:rsid w:val="00BB345A"/>
    <w:rsid w:val="00BB3559"/>
    <w:rsid w:val="00BB3BBB"/>
    <w:rsid w:val="00BB4347"/>
    <w:rsid w:val="00BB4A9B"/>
    <w:rsid w:val="00BB520E"/>
    <w:rsid w:val="00BB52ED"/>
    <w:rsid w:val="00BB55DD"/>
    <w:rsid w:val="00BB5C76"/>
    <w:rsid w:val="00BB63AD"/>
    <w:rsid w:val="00BB698A"/>
    <w:rsid w:val="00BB6BA0"/>
    <w:rsid w:val="00BB6EE8"/>
    <w:rsid w:val="00BB79EE"/>
    <w:rsid w:val="00BB7AFE"/>
    <w:rsid w:val="00BC0035"/>
    <w:rsid w:val="00BC0717"/>
    <w:rsid w:val="00BC09A7"/>
    <w:rsid w:val="00BC09DB"/>
    <w:rsid w:val="00BC18A4"/>
    <w:rsid w:val="00BC21A2"/>
    <w:rsid w:val="00BC250E"/>
    <w:rsid w:val="00BC3775"/>
    <w:rsid w:val="00BC45A1"/>
    <w:rsid w:val="00BC4E4D"/>
    <w:rsid w:val="00BC51FD"/>
    <w:rsid w:val="00BC6712"/>
    <w:rsid w:val="00BC6ECB"/>
    <w:rsid w:val="00BC6F34"/>
    <w:rsid w:val="00BC7041"/>
    <w:rsid w:val="00BC70E9"/>
    <w:rsid w:val="00BC7684"/>
    <w:rsid w:val="00BC7828"/>
    <w:rsid w:val="00BC7C1C"/>
    <w:rsid w:val="00BD0181"/>
    <w:rsid w:val="00BD01A4"/>
    <w:rsid w:val="00BD0E4D"/>
    <w:rsid w:val="00BD1A98"/>
    <w:rsid w:val="00BD223E"/>
    <w:rsid w:val="00BD2392"/>
    <w:rsid w:val="00BD2468"/>
    <w:rsid w:val="00BD2BE7"/>
    <w:rsid w:val="00BD346C"/>
    <w:rsid w:val="00BD3C45"/>
    <w:rsid w:val="00BD4214"/>
    <w:rsid w:val="00BD445C"/>
    <w:rsid w:val="00BD4CD8"/>
    <w:rsid w:val="00BD5278"/>
    <w:rsid w:val="00BD566A"/>
    <w:rsid w:val="00BD603E"/>
    <w:rsid w:val="00BD62E6"/>
    <w:rsid w:val="00BD76CD"/>
    <w:rsid w:val="00BD7704"/>
    <w:rsid w:val="00BD7D79"/>
    <w:rsid w:val="00BD7E2E"/>
    <w:rsid w:val="00BE0460"/>
    <w:rsid w:val="00BE0694"/>
    <w:rsid w:val="00BE06B5"/>
    <w:rsid w:val="00BE0CAF"/>
    <w:rsid w:val="00BE1127"/>
    <w:rsid w:val="00BE13D4"/>
    <w:rsid w:val="00BE3B25"/>
    <w:rsid w:val="00BE3B76"/>
    <w:rsid w:val="00BE3F33"/>
    <w:rsid w:val="00BE46D4"/>
    <w:rsid w:val="00BE47E9"/>
    <w:rsid w:val="00BE5F67"/>
    <w:rsid w:val="00BE6367"/>
    <w:rsid w:val="00BE64C0"/>
    <w:rsid w:val="00BE6734"/>
    <w:rsid w:val="00BE6858"/>
    <w:rsid w:val="00BE7EA6"/>
    <w:rsid w:val="00BF06CC"/>
    <w:rsid w:val="00BF0F68"/>
    <w:rsid w:val="00BF1B3C"/>
    <w:rsid w:val="00BF2242"/>
    <w:rsid w:val="00BF330D"/>
    <w:rsid w:val="00BF3504"/>
    <w:rsid w:val="00BF40F7"/>
    <w:rsid w:val="00BF47A9"/>
    <w:rsid w:val="00BF5C4C"/>
    <w:rsid w:val="00BF6616"/>
    <w:rsid w:val="00BF7F03"/>
    <w:rsid w:val="00C015B6"/>
    <w:rsid w:val="00C01C9F"/>
    <w:rsid w:val="00C01D69"/>
    <w:rsid w:val="00C01FB0"/>
    <w:rsid w:val="00C0233B"/>
    <w:rsid w:val="00C02355"/>
    <w:rsid w:val="00C026E1"/>
    <w:rsid w:val="00C028A3"/>
    <w:rsid w:val="00C02A35"/>
    <w:rsid w:val="00C032E1"/>
    <w:rsid w:val="00C036FA"/>
    <w:rsid w:val="00C037E5"/>
    <w:rsid w:val="00C046A0"/>
    <w:rsid w:val="00C0484C"/>
    <w:rsid w:val="00C04926"/>
    <w:rsid w:val="00C04AF9"/>
    <w:rsid w:val="00C04E9E"/>
    <w:rsid w:val="00C05320"/>
    <w:rsid w:val="00C0576F"/>
    <w:rsid w:val="00C05BCD"/>
    <w:rsid w:val="00C0694E"/>
    <w:rsid w:val="00C074E4"/>
    <w:rsid w:val="00C07704"/>
    <w:rsid w:val="00C07ABE"/>
    <w:rsid w:val="00C07C71"/>
    <w:rsid w:val="00C07D4B"/>
    <w:rsid w:val="00C10421"/>
    <w:rsid w:val="00C10785"/>
    <w:rsid w:val="00C11153"/>
    <w:rsid w:val="00C111B7"/>
    <w:rsid w:val="00C13F52"/>
    <w:rsid w:val="00C14642"/>
    <w:rsid w:val="00C149C2"/>
    <w:rsid w:val="00C14A14"/>
    <w:rsid w:val="00C14B05"/>
    <w:rsid w:val="00C14CE6"/>
    <w:rsid w:val="00C14F5C"/>
    <w:rsid w:val="00C15142"/>
    <w:rsid w:val="00C151F1"/>
    <w:rsid w:val="00C160D9"/>
    <w:rsid w:val="00C16AAB"/>
    <w:rsid w:val="00C16B5C"/>
    <w:rsid w:val="00C17958"/>
    <w:rsid w:val="00C17B08"/>
    <w:rsid w:val="00C20B30"/>
    <w:rsid w:val="00C20D0E"/>
    <w:rsid w:val="00C21507"/>
    <w:rsid w:val="00C21685"/>
    <w:rsid w:val="00C2299E"/>
    <w:rsid w:val="00C22CE7"/>
    <w:rsid w:val="00C23DC4"/>
    <w:rsid w:val="00C24428"/>
    <w:rsid w:val="00C246F3"/>
    <w:rsid w:val="00C254A5"/>
    <w:rsid w:val="00C2635D"/>
    <w:rsid w:val="00C26A17"/>
    <w:rsid w:val="00C30374"/>
    <w:rsid w:val="00C3045B"/>
    <w:rsid w:val="00C30B7E"/>
    <w:rsid w:val="00C30E94"/>
    <w:rsid w:val="00C31838"/>
    <w:rsid w:val="00C31C6C"/>
    <w:rsid w:val="00C31CDE"/>
    <w:rsid w:val="00C321E9"/>
    <w:rsid w:val="00C3277E"/>
    <w:rsid w:val="00C328DA"/>
    <w:rsid w:val="00C32A95"/>
    <w:rsid w:val="00C32B65"/>
    <w:rsid w:val="00C34457"/>
    <w:rsid w:val="00C34F2F"/>
    <w:rsid w:val="00C36941"/>
    <w:rsid w:val="00C37D64"/>
    <w:rsid w:val="00C37F25"/>
    <w:rsid w:val="00C40097"/>
    <w:rsid w:val="00C401A4"/>
    <w:rsid w:val="00C40D4B"/>
    <w:rsid w:val="00C41811"/>
    <w:rsid w:val="00C41D73"/>
    <w:rsid w:val="00C42842"/>
    <w:rsid w:val="00C4286C"/>
    <w:rsid w:val="00C42EBF"/>
    <w:rsid w:val="00C4317B"/>
    <w:rsid w:val="00C441A2"/>
    <w:rsid w:val="00C44904"/>
    <w:rsid w:val="00C451C4"/>
    <w:rsid w:val="00C458EE"/>
    <w:rsid w:val="00C459F5"/>
    <w:rsid w:val="00C45C6B"/>
    <w:rsid w:val="00C46879"/>
    <w:rsid w:val="00C46ADE"/>
    <w:rsid w:val="00C46C0A"/>
    <w:rsid w:val="00C47349"/>
    <w:rsid w:val="00C47BE3"/>
    <w:rsid w:val="00C47D0E"/>
    <w:rsid w:val="00C5027E"/>
    <w:rsid w:val="00C502F5"/>
    <w:rsid w:val="00C50766"/>
    <w:rsid w:val="00C515D8"/>
    <w:rsid w:val="00C519D9"/>
    <w:rsid w:val="00C527DB"/>
    <w:rsid w:val="00C52E0B"/>
    <w:rsid w:val="00C537F5"/>
    <w:rsid w:val="00C53868"/>
    <w:rsid w:val="00C53C5F"/>
    <w:rsid w:val="00C5400D"/>
    <w:rsid w:val="00C546EA"/>
    <w:rsid w:val="00C54727"/>
    <w:rsid w:val="00C549D2"/>
    <w:rsid w:val="00C54C85"/>
    <w:rsid w:val="00C54C8A"/>
    <w:rsid w:val="00C54DB5"/>
    <w:rsid w:val="00C54F3D"/>
    <w:rsid w:val="00C56700"/>
    <w:rsid w:val="00C567B2"/>
    <w:rsid w:val="00C5738A"/>
    <w:rsid w:val="00C575BE"/>
    <w:rsid w:val="00C57FA2"/>
    <w:rsid w:val="00C61CE6"/>
    <w:rsid w:val="00C62106"/>
    <w:rsid w:val="00C62361"/>
    <w:rsid w:val="00C63047"/>
    <w:rsid w:val="00C65170"/>
    <w:rsid w:val="00C651C5"/>
    <w:rsid w:val="00C65DC4"/>
    <w:rsid w:val="00C66328"/>
    <w:rsid w:val="00C666A5"/>
    <w:rsid w:val="00C66E87"/>
    <w:rsid w:val="00C66EBC"/>
    <w:rsid w:val="00C66F6F"/>
    <w:rsid w:val="00C671F2"/>
    <w:rsid w:val="00C67B0D"/>
    <w:rsid w:val="00C67B0F"/>
    <w:rsid w:val="00C67C90"/>
    <w:rsid w:val="00C7062F"/>
    <w:rsid w:val="00C70AF7"/>
    <w:rsid w:val="00C70CEB"/>
    <w:rsid w:val="00C70D82"/>
    <w:rsid w:val="00C70F4C"/>
    <w:rsid w:val="00C71628"/>
    <w:rsid w:val="00C71C1E"/>
    <w:rsid w:val="00C71F3E"/>
    <w:rsid w:val="00C72298"/>
    <w:rsid w:val="00C740EB"/>
    <w:rsid w:val="00C74349"/>
    <w:rsid w:val="00C74652"/>
    <w:rsid w:val="00C74820"/>
    <w:rsid w:val="00C7557C"/>
    <w:rsid w:val="00C755E2"/>
    <w:rsid w:val="00C759A2"/>
    <w:rsid w:val="00C760D0"/>
    <w:rsid w:val="00C762D9"/>
    <w:rsid w:val="00C7670A"/>
    <w:rsid w:val="00C76C65"/>
    <w:rsid w:val="00C777C8"/>
    <w:rsid w:val="00C77A0F"/>
    <w:rsid w:val="00C77EDD"/>
    <w:rsid w:val="00C80605"/>
    <w:rsid w:val="00C822C1"/>
    <w:rsid w:val="00C82775"/>
    <w:rsid w:val="00C831EA"/>
    <w:rsid w:val="00C833F4"/>
    <w:rsid w:val="00C8458D"/>
    <w:rsid w:val="00C845E7"/>
    <w:rsid w:val="00C8577E"/>
    <w:rsid w:val="00C85D84"/>
    <w:rsid w:val="00C8641C"/>
    <w:rsid w:val="00C902B1"/>
    <w:rsid w:val="00C90312"/>
    <w:rsid w:val="00C9034F"/>
    <w:rsid w:val="00C90508"/>
    <w:rsid w:val="00C90D68"/>
    <w:rsid w:val="00C91EC2"/>
    <w:rsid w:val="00C924EF"/>
    <w:rsid w:val="00C92FF3"/>
    <w:rsid w:val="00C93BF1"/>
    <w:rsid w:val="00C9416E"/>
    <w:rsid w:val="00C945C6"/>
    <w:rsid w:val="00C94BFC"/>
    <w:rsid w:val="00C94DCE"/>
    <w:rsid w:val="00C954FA"/>
    <w:rsid w:val="00C95890"/>
    <w:rsid w:val="00C95D35"/>
    <w:rsid w:val="00C95DB7"/>
    <w:rsid w:val="00C96836"/>
    <w:rsid w:val="00C97116"/>
    <w:rsid w:val="00CA0BDD"/>
    <w:rsid w:val="00CA13A9"/>
    <w:rsid w:val="00CA218E"/>
    <w:rsid w:val="00CA2449"/>
    <w:rsid w:val="00CA2745"/>
    <w:rsid w:val="00CA2872"/>
    <w:rsid w:val="00CA3164"/>
    <w:rsid w:val="00CA3634"/>
    <w:rsid w:val="00CA43D8"/>
    <w:rsid w:val="00CA4A39"/>
    <w:rsid w:val="00CA5376"/>
    <w:rsid w:val="00CA542B"/>
    <w:rsid w:val="00CA5EA5"/>
    <w:rsid w:val="00CA63CD"/>
    <w:rsid w:val="00CA7172"/>
    <w:rsid w:val="00CB0690"/>
    <w:rsid w:val="00CB133B"/>
    <w:rsid w:val="00CB1C96"/>
    <w:rsid w:val="00CB1D34"/>
    <w:rsid w:val="00CB200F"/>
    <w:rsid w:val="00CB24F3"/>
    <w:rsid w:val="00CB29E7"/>
    <w:rsid w:val="00CB2BA2"/>
    <w:rsid w:val="00CB3072"/>
    <w:rsid w:val="00CB39C9"/>
    <w:rsid w:val="00CB4693"/>
    <w:rsid w:val="00CB4DAB"/>
    <w:rsid w:val="00CB52DE"/>
    <w:rsid w:val="00CB53EA"/>
    <w:rsid w:val="00CB5681"/>
    <w:rsid w:val="00CB6149"/>
    <w:rsid w:val="00CB652B"/>
    <w:rsid w:val="00CB6675"/>
    <w:rsid w:val="00CB6841"/>
    <w:rsid w:val="00CB72DB"/>
    <w:rsid w:val="00CB7325"/>
    <w:rsid w:val="00CC1BE7"/>
    <w:rsid w:val="00CC2426"/>
    <w:rsid w:val="00CC25FA"/>
    <w:rsid w:val="00CC25FF"/>
    <w:rsid w:val="00CC36A3"/>
    <w:rsid w:val="00CC41C0"/>
    <w:rsid w:val="00CC4365"/>
    <w:rsid w:val="00CC4FC8"/>
    <w:rsid w:val="00CC5278"/>
    <w:rsid w:val="00CC54C6"/>
    <w:rsid w:val="00CC5B00"/>
    <w:rsid w:val="00CC614C"/>
    <w:rsid w:val="00CC623F"/>
    <w:rsid w:val="00CC6493"/>
    <w:rsid w:val="00CC6A64"/>
    <w:rsid w:val="00CC6D39"/>
    <w:rsid w:val="00CC730A"/>
    <w:rsid w:val="00CC7E93"/>
    <w:rsid w:val="00CD06F6"/>
    <w:rsid w:val="00CD06F9"/>
    <w:rsid w:val="00CD16F5"/>
    <w:rsid w:val="00CD17F5"/>
    <w:rsid w:val="00CD23F4"/>
    <w:rsid w:val="00CD3C84"/>
    <w:rsid w:val="00CD3F10"/>
    <w:rsid w:val="00CD4618"/>
    <w:rsid w:val="00CD4EA3"/>
    <w:rsid w:val="00CD52CC"/>
    <w:rsid w:val="00CD53A1"/>
    <w:rsid w:val="00CD58DE"/>
    <w:rsid w:val="00CD5951"/>
    <w:rsid w:val="00CD598F"/>
    <w:rsid w:val="00CD6E2E"/>
    <w:rsid w:val="00CD6FCD"/>
    <w:rsid w:val="00CD7502"/>
    <w:rsid w:val="00CD7F11"/>
    <w:rsid w:val="00CD7F92"/>
    <w:rsid w:val="00CE1221"/>
    <w:rsid w:val="00CE1E13"/>
    <w:rsid w:val="00CE2A3F"/>
    <w:rsid w:val="00CE2AF2"/>
    <w:rsid w:val="00CE3069"/>
    <w:rsid w:val="00CE3075"/>
    <w:rsid w:val="00CE3301"/>
    <w:rsid w:val="00CE39A5"/>
    <w:rsid w:val="00CE4A55"/>
    <w:rsid w:val="00CE5863"/>
    <w:rsid w:val="00CE74C2"/>
    <w:rsid w:val="00CE78A9"/>
    <w:rsid w:val="00CE7BF1"/>
    <w:rsid w:val="00CF0180"/>
    <w:rsid w:val="00CF0213"/>
    <w:rsid w:val="00CF0FA7"/>
    <w:rsid w:val="00CF1FC3"/>
    <w:rsid w:val="00CF22A7"/>
    <w:rsid w:val="00CF231F"/>
    <w:rsid w:val="00CF3276"/>
    <w:rsid w:val="00CF33DC"/>
    <w:rsid w:val="00CF377C"/>
    <w:rsid w:val="00CF4E5B"/>
    <w:rsid w:val="00CF507A"/>
    <w:rsid w:val="00CF51C6"/>
    <w:rsid w:val="00CF53DC"/>
    <w:rsid w:val="00CF56AA"/>
    <w:rsid w:val="00CF64CC"/>
    <w:rsid w:val="00CF68C7"/>
    <w:rsid w:val="00CF6BB6"/>
    <w:rsid w:val="00CF6F27"/>
    <w:rsid w:val="00D0083C"/>
    <w:rsid w:val="00D017A7"/>
    <w:rsid w:val="00D01E7F"/>
    <w:rsid w:val="00D02585"/>
    <w:rsid w:val="00D03CB1"/>
    <w:rsid w:val="00D0437D"/>
    <w:rsid w:val="00D048DA"/>
    <w:rsid w:val="00D04B1A"/>
    <w:rsid w:val="00D04D23"/>
    <w:rsid w:val="00D04E26"/>
    <w:rsid w:val="00D054F0"/>
    <w:rsid w:val="00D057BD"/>
    <w:rsid w:val="00D05C39"/>
    <w:rsid w:val="00D0676A"/>
    <w:rsid w:val="00D0713B"/>
    <w:rsid w:val="00D077D2"/>
    <w:rsid w:val="00D104D6"/>
    <w:rsid w:val="00D1052B"/>
    <w:rsid w:val="00D1057C"/>
    <w:rsid w:val="00D108C2"/>
    <w:rsid w:val="00D10E72"/>
    <w:rsid w:val="00D11028"/>
    <w:rsid w:val="00D114A7"/>
    <w:rsid w:val="00D116B0"/>
    <w:rsid w:val="00D117E4"/>
    <w:rsid w:val="00D11CCD"/>
    <w:rsid w:val="00D13078"/>
    <w:rsid w:val="00D13323"/>
    <w:rsid w:val="00D144AE"/>
    <w:rsid w:val="00D14C50"/>
    <w:rsid w:val="00D152B4"/>
    <w:rsid w:val="00D156DE"/>
    <w:rsid w:val="00D17602"/>
    <w:rsid w:val="00D17E9D"/>
    <w:rsid w:val="00D20697"/>
    <w:rsid w:val="00D20BBC"/>
    <w:rsid w:val="00D20C23"/>
    <w:rsid w:val="00D20CD1"/>
    <w:rsid w:val="00D2128B"/>
    <w:rsid w:val="00D22A15"/>
    <w:rsid w:val="00D22E79"/>
    <w:rsid w:val="00D2487B"/>
    <w:rsid w:val="00D2489D"/>
    <w:rsid w:val="00D24C00"/>
    <w:rsid w:val="00D25094"/>
    <w:rsid w:val="00D251D7"/>
    <w:rsid w:val="00D25F10"/>
    <w:rsid w:val="00D2622F"/>
    <w:rsid w:val="00D26284"/>
    <w:rsid w:val="00D2743E"/>
    <w:rsid w:val="00D27C57"/>
    <w:rsid w:val="00D30219"/>
    <w:rsid w:val="00D30304"/>
    <w:rsid w:val="00D307F2"/>
    <w:rsid w:val="00D30CEC"/>
    <w:rsid w:val="00D317C3"/>
    <w:rsid w:val="00D31D1A"/>
    <w:rsid w:val="00D32072"/>
    <w:rsid w:val="00D3249C"/>
    <w:rsid w:val="00D32674"/>
    <w:rsid w:val="00D32E75"/>
    <w:rsid w:val="00D33673"/>
    <w:rsid w:val="00D339FA"/>
    <w:rsid w:val="00D33A71"/>
    <w:rsid w:val="00D33EB0"/>
    <w:rsid w:val="00D3579E"/>
    <w:rsid w:val="00D369D9"/>
    <w:rsid w:val="00D37590"/>
    <w:rsid w:val="00D37856"/>
    <w:rsid w:val="00D37A36"/>
    <w:rsid w:val="00D4035D"/>
    <w:rsid w:val="00D4099B"/>
    <w:rsid w:val="00D40BBE"/>
    <w:rsid w:val="00D41147"/>
    <w:rsid w:val="00D417CA"/>
    <w:rsid w:val="00D418A8"/>
    <w:rsid w:val="00D4220D"/>
    <w:rsid w:val="00D428EE"/>
    <w:rsid w:val="00D432AB"/>
    <w:rsid w:val="00D43C6E"/>
    <w:rsid w:val="00D43E5B"/>
    <w:rsid w:val="00D44A51"/>
    <w:rsid w:val="00D44C9B"/>
    <w:rsid w:val="00D4623B"/>
    <w:rsid w:val="00D46DB6"/>
    <w:rsid w:val="00D470AD"/>
    <w:rsid w:val="00D47E1D"/>
    <w:rsid w:val="00D50A52"/>
    <w:rsid w:val="00D51398"/>
    <w:rsid w:val="00D51707"/>
    <w:rsid w:val="00D51987"/>
    <w:rsid w:val="00D51C65"/>
    <w:rsid w:val="00D51CCE"/>
    <w:rsid w:val="00D522FF"/>
    <w:rsid w:val="00D52C5D"/>
    <w:rsid w:val="00D52D76"/>
    <w:rsid w:val="00D52EF4"/>
    <w:rsid w:val="00D530C9"/>
    <w:rsid w:val="00D53A6B"/>
    <w:rsid w:val="00D54092"/>
    <w:rsid w:val="00D5466B"/>
    <w:rsid w:val="00D5529B"/>
    <w:rsid w:val="00D55FEB"/>
    <w:rsid w:val="00D56087"/>
    <w:rsid w:val="00D567D3"/>
    <w:rsid w:val="00D56A2F"/>
    <w:rsid w:val="00D60331"/>
    <w:rsid w:val="00D6040E"/>
    <w:rsid w:val="00D60BA3"/>
    <w:rsid w:val="00D60D29"/>
    <w:rsid w:val="00D612CD"/>
    <w:rsid w:val="00D613A6"/>
    <w:rsid w:val="00D61D0E"/>
    <w:rsid w:val="00D61FCD"/>
    <w:rsid w:val="00D622EC"/>
    <w:rsid w:val="00D6230B"/>
    <w:rsid w:val="00D63160"/>
    <w:rsid w:val="00D6504F"/>
    <w:rsid w:val="00D65CFB"/>
    <w:rsid w:val="00D674B9"/>
    <w:rsid w:val="00D679B8"/>
    <w:rsid w:val="00D679F4"/>
    <w:rsid w:val="00D67B36"/>
    <w:rsid w:val="00D67D4B"/>
    <w:rsid w:val="00D70323"/>
    <w:rsid w:val="00D70583"/>
    <w:rsid w:val="00D70639"/>
    <w:rsid w:val="00D70F89"/>
    <w:rsid w:val="00D7123A"/>
    <w:rsid w:val="00D71670"/>
    <w:rsid w:val="00D7171E"/>
    <w:rsid w:val="00D71AA3"/>
    <w:rsid w:val="00D729FF"/>
    <w:rsid w:val="00D73139"/>
    <w:rsid w:val="00D732B7"/>
    <w:rsid w:val="00D7481C"/>
    <w:rsid w:val="00D7490E"/>
    <w:rsid w:val="00D75D81"/>
    <w:rsid w:val="00D76547"/>
    <w:rsid w:val="00D777A0"/>
    <w:rsid w:val="00D77DE8"/>
    <w:rsid w:val="00D77ED8"/>
    <w:rsid w:val="00D77F0F"/>
    <w:rsid w:val="00D80471"/>
    <w:rsid w:val="00D80B56"/>
    <w:rsid w:val="00D82711"/>
    <w:rsid w:val="00D8357E"/>
    <w:rsid w:val="00D836CC"/>
    <w:rsid w:val="00D83977"/>
    <w:rsid w:val="00D839FC"/>
    <w:rsid w:val="00D85018"/>
    <w:rsid w:val="00D852D5"/>
    <w:rsid w:val="00D85AE7"/>
    <w:rsid w:val="00D877D7"/>
    <w:rsid w:val="00D900BF"/>
    <w:rsid w:val="00D90982"/>
    <w:rsid w:val="00D931C9"/>
    <w:rsid w:val="00D93696"/>
    <w:rsid w:val="00D93AAF"/>
    <w:rsid w:val="00D93B9D"/>
    <w:rsid w:val="00D94B19"/>
    <w:rsid w:val="00D9568D"/>
    <w:rsid w:val="00D95F9A"/>
    <w:rsid w:val="00D96CAB"/>
    <w:rsid w:val="00D96E3D"/>
    <w:rsid w:val="00D97281"/>
    <w:rsid w:val="00D9766F"/>
    <w:rsid w:val="00D979B1"/>
    <w:rsid w:val="00DA0B94"/>
    <w:rsid w:val="00DA0BCC"/>
    <w:rsid w:val="00DA0E96"/>
    <w:rsid w:val="00DA1365"/>
    <w:rsid w:val="00DA3163"/>
    <w:rsid w:val="00DA385B"/>
    <w:rsid w:val="00DA38E7"/>
    <w:rsid w:val="00DA4EF7"/>
    <w:rsid w:val="00DA549B"/>
    <w:rsid w:val="00DA5A6C"/>
    <w:rsid w:val="00DA5C34"/>
    <w:rsid w:val="00DA616F"/>
    <w:rsid w:val="00DA6D5B"/>
    <w:rsid w:val="00DA6F4C"/>
    <w:rsid w:val="00DA7054"/>
    <w:rsid w:val="00DA719F"/>
    <w:rsid w:val="00DB0205"/>
    <w:rsid w:val="00DB05C6"/>
    <w:rsid w:val="00DB0972"/>
    <w:rsid w:val="00DB1602"/>
    <w:rsid w:val="00DB17F0"/>
    <w:rsid w:val="00DB2DC7"/>
    <w:rsid w:val="00DB36B8"/>
    <w:rsid w:val="00DB40CC"/>
    <w:rsid w:val="00DB4396"/>
    <w:rsid w:val="00DB4E42"/>
    <w:rsid w:val="00DB539F"/>
    <w:rsid w:val="00DB5532"/>
    <w:rsid w:val="00DB5F46"/>
    <w:rsid w:val="00DB6A6A"/>
    <w:rsid w:val="00DB6F1E"/>
    <w:rsid w:val="00DB793F"/>
    <w:rsid w:val="00DB7B4B"/>
    <w:rsid w:val="00DC0477"/>
    <w:rsid w:val="00DC0653"/>
    <w:rsid w:val="00DC0CE1"/>
    <w:rsid w:val="00DC0D84"/>
    <w:rsid w:val="00DC0EB5"/>
    <w:rsid w:val="00DC0F41"/>
    <w:rsid w:val="00DC1B23"/>
    <w:rsid w:val="00DC28AD"/>
    <w:rsid w:val="00DC29FE"/>
    <w:rsid w:val="00DC2A8B"/>
    <w:rsid w:val="00DC2F50"/>
    <w:rsid w:val="00DC3622"/>
    <w:rsid w:val="00DC421B"/>
    <w:rsid w:val="00DC4A30"/>
    <w:rsid w:val="00DC4FDD"/>
    <w:rsid w:val="00DC5046"/>
    <w:rsid w:val="00DC76E1"/>
    <w:rsid w:val="00DC7CCE"/>
    <w:rsid w:val="00DC7CF9"/>
    <w:rsid w:val="00DC7F93"/>
    <w:rsid w:val="00DD00A3"/>
    <w:rsid w:val="00DD04FB"/>
    <w:rsid w:val="00DD0D81"/>
    <w:rsid w:val="00DD235E"/>
    <w:rsid w:val="00DD244F"/>
    <w:rsid w:val="00DD275D"/>
    <w:rsid w:val="00DD4C35"/>
    <w:rsid w:val="00DD4F5F"/>
    <w:rsid w:val="00DD535B"/>
    <w:rsid w:val="00DD5FE5"/>
    <w:rsid w:val="00DD7089"/>
    <w:rsid w:val="00DD7804"/>
    <w:rsid w:val="00DE0059"/>
    <w:rsid w:val="00DE0D5F"/>
    <w:rsid w:val="00DE1104"/>
    <w:rsid w:val="00DE1546"/>
    <w:rsid w:val="00DE2316"/>
    <w:rsid w:val="00DE243C"/>
    <w:rsid w:val="00DE246A"/>
    <w:rsid w:val="00DE2737"/>
    <w:rsid w:val="00DE2F76"/>
    <w:rsid w:val="00DE2FE3"/>
    <w:rsid w:val="00DE30D4"/>
    <w:rsid w:val="00DE3463"/>
    <w:rsid w:val="00DE36F8"/>
    <w:rsid w:val="00DE3FA3"/>
    <w:rsid w:val="00DE5A91"/>
    <w:rsid w:val="00DE6AD8"/>
    <w:rsid w:val="00DE727C"/>
    <w:rsid w:val="00DF0176"/>
    <w:rsid w:val="00DF03E7"/>
    <w:rsid w:val="00DF1EA5"/>
    <w:rsid w:val="00DF2C4F"/>
    <w:rsid w:val="00DF5532"/>
    <w:rsid w:val="00DF5AA8"/>
    <w:rsid w:val="00DF5CD4"/>
    <w:rsid w:val="00DF5E60"/>
    <w:rsid w:val="00DF628F"/>
    <w:rsid w:val="00DF6566"/>
    <w:rsid w:val="00DF6C85"/>
    <w:rsid w:val="00DF77C9"/>
    <w:rsid w:val="00DF7C26"/>
    <w:rsid w:val="00E008D6"/>
    <w:rsid w:val="00E00B63"/>
    <w:rsid w:val="00E013BE"/>
    <w:rsid w:val="00E025D0"/>
    <w:rsid w:val="00E0262D"/>
    <w:rsid w:val="00E02B69"/>
    <w:rsid w:val="00E02DB2"/>
    <w:rsid w:val="00E0315D"/>
    <w:rsid w:val="00E0350F"/>
    <w:rsid w:val="00E0378F"/>
    <w:rsid w:val="00E03853"/>
    <w:rsid w:val="00E03C9F"/>
    <w:rsid w:val="00E04073"/>
    <w:rsid w:val="00E054EC"/>
    <w:rsid w:val="00E0570F"/>
    <w:rsid w:val="00E05F75"/>
    <w:rsid w:val="00E06046"/>
    <w:rsid w:val="00E063BB"/>
    <w:rsid w:val="00E06854"/>
    <w:rsid w:val="00E06E3E"/>
    <w:rsid w:val="00E07005"/>
    <w:rsid w:val="00E07ACC"/>
    <w:rsid w:val="00E10248"/>
    <w:rsid w:val="00E104C8"/>
    <w:rsid w:val="00E104CE"/>
    <w:rsid w:val="00E108BE"/>
    <w:rsid w:val="00E10E9D"/>
    <w:rsid w:val="00E113F1"/>
    <w:rsid w:val="00E12AAF"/>
    <w:rsid w:val="00E12B41"/>
    <w:rsid w:val="00E130E9"/>
    <w:rsid w:val="00E13DD4"/>
    <w:rsid w:val="00E13FC5"/>
    <w:rsid w:val="00E14D10"/>
    <w:rsid w:val="00E15069"/>
    <w:rsid w:val="00E15204"/>
    <w:rsid w:val="00E15410"/>
    <w:rsid w:val="00E1704B"/>
    <w:rsid w:val="00E1742C"/>
    <w:rsid w:val="00E17937"/>
    <w:rsid w:val="00E17CE0"/>
    <w:rsid w:val="00E20E92"/>
    <w:rsid w:val="00E212E8"/>
    <w:rsid w:val="00E227C3"/>
    <w:rsid w:val="00E23B1E"/>
    <w:rsid w:val="00E23DDD"/>
    <w:rsid w:val="00E24C51"/>
    <w:rsid w:val="00E2576D"/>
    <w:rsid w:val="00E25BD7"/>
    <w:rsid w:val="00E25E29"/>
    <w:rsid w:val="00E26902"/>
    <w:rsid w:val="00E27CB2"/>
    <w:rsid w:val="00E27E5E"/>
    <w:rsid w:val="00E30200"/>
    <w:rsid w:val="00E3084C"/>
    <w:rsid w:val="00E31733"/>
    <w:rsid w:val="00E31D80"/>
    <w:rsid w:val="00E3259E"/>
    <w:rsid w:val="00E32A57"/>
    <w:rsid w:val="00E3332D"/>
    <w:rsid w:val="00E33915"/>
    <w:rsid w:val="00E33D14"/>
    <w:rsid w:val="00E3515F"/>
    <w:rsid w:val="00E35604"/>
    <w:rsid w:val="00E36957"/>
    <w:rsid w:val="00E36B21"/>
    <w:rsid w:val="00E37CD0"/>
    <w:rsid w:val="00E40401"/>
    <w:rsid w:val="00E40835"/>
    <w:rsid w:val="00E40870"/>
    <w:rsid w:val="00E40CEF"/>
    <w:rsid w:val="00E40D64"/>
    <w:rsid w:val="00E40DFA"/>
    <w:rsid w:val="00E411E0"/>
    <w:rsid w:val="00E4148B"/>
    <w:rsid w:val="00E416FB"/>
    <w:rsid w:val="00E4188C"/>
    <w:rsid w:val="00E41B40"/>
    <w:rsid w:val="00E41F04"/>
    <w:rsid w:val="00E429B0"/>
    <w:rsid w:val="00E42AC2"/>
    <w:rsid w:val="00E42E41"/>
    <w:rsid w:val="00E43387"/>
    <w:rsid w:val="00E43C54"/>
    <w:rsid w:val="00E44C39"/>
    <w:rsid w:val="00E453BE"/>
    <w:rsid w:val="00E458DB"/>
    <w:rsid w:val="00E46FA9"/>
    <w:rsid w:val="00E4713E"/>
    <w:rsid w:val="00E476D0"/>
    <w:rsid w:val="00E47E6A"/>
    <w:rsid w:val="00E50EC0"/>
    <w:rsid w:val="00E51005"/>
    <w:rsid w:val="00E51CB5"/>
    <w:rsid w:val="00E53D8D"/>
    <w:rsid w:val="00E54F73"/>
    <w:rsid w:val="00E560BD"/>
    <w:rsid w:val="00E607A4"/>
    <w:rsid w:val="00E60E28"/>
    <w:rsid w:val="00E60E50"/>
    <w:rsid w:val="00E61AA2"/>
    <w:rsid w:val="00E61CAC"/>
    <w:rsid w:val="00E628F4"/>
    <w:rsid w:val="00E62AF4"/>
    <w:rsid w:val="00E64307"/>
    <w:rsid w:val="00E6495A"/>
    <w:rsid w:val="00E652A1"/>
    <w:rsid w:val="00E653AC"/>
    <w:rsid w:val="00E65A24"/>
    <w:rsid w:val="00E66EC6"/>
    <w:rsid w:val="00E6757F"/>
    <w:rsid w:val="00E7038F"/>
    <w:rsid w:val="00E70AD6"/>
    <w:rsid w:val="00E70E6F"/>
    <w:rsid w:val="00E720F9"/>
    <w:rsid w:val="00E730EE"/>
    <w:rsid w:val="00E73BCE"/>
    <w:rsid w:val="00E743FE"/>
    <w:rsid w:val="00E75271"/>
    <w:rsid w:val="00E75990"/>
    <w:rsid w:val="00E76001"/>
    <w:rsid w:val="00E762EA"/>
    <w:rsid w:val="00E767DA"/>
    <w:rsid w:val="00E76D68"/>
    <w:rsid w:val="00E775D6"/>
    <w:rsid w:val="00E779AC"/>
    <w:rsid w:val="00E8056A"/>
    <w:rsid w:val="00E809C2"/>
    <w:rsid w:val="00E80BA5"/>
    <w:rsid w:val="00E80CC9"/>
    <w:rsid w:val="00E80DA6"/>
    <w:rsid w:val="00E80F0B"/>
    <w:rsid w:val="00E81504"/>
    <w:rsid w:val="00E81664"/>
    <w:rsid w:val="00E82356"/>
    <w:rsid w:val="00E82553"/>
    <w:rsid w:val="00E826D6"/>
    <w:rsid w:val="00E82919"/>
    <w:rsid w:val="00E82C93"/>
    <w:rsid w:val="00E82DED"/>
    <w:rsid w:val="00E830CC"/>
    <w:rsid w:val="00E83670"/>
    <w:rsid w:val="00E840EF"/>
    <w:rsid w:val="00E843BA"/>
    <w:rsid w:val="00E843FD"/>
    <w:rsid w:val="00E84514"/>
    <w:rsid w:val="00E877B3"/>
    <w:rsid w:val="00E902E9"/>
    <w:rsid w:val="00E90CB2"/>
    <w:rsid w:val="00E9141C"/>
    <w:rsid w:val="00E91B8C"/>
    <w:rsid w:val="00E91F2C"/>
    <w:rsid w:val="00E92A38"/>
    <w:rsid w:val="00E939A4"/>
    <w:rsid w:val="00E94090"/>
    <w:rsid w:val="00E96BA6"/>
    <w:rsid w:val="00E976DF"/>
    <w:rsid w:val="00E978D5"/>
    <w:rsid w:val="00E97F05"/>
    <w:rsid w:val="00EA0053"/>
    <w:rsid w:val="00EA07D9"/>
    <w:rsid w:val="00EA09C8"/>
    <w:rsid w:val="00EA09C9"/>
    <w:rsid w:val="00EA0FAE"/>
    <w:rsid w:val="00EA1064"/>
    <w:rsid w:val="00EA38DA"/>
    <w:rsid w:val="00EA3B4F"/>
    <w:rsid w:val="00EA3F92"/>
    <w:rsid w:val="00EA4098"/>
    <w:rsid w:val="00EA4306"/>
    <w:rsid w:val="00EA4703"/>
    <w:rsid w:val="00EA5510"/>
    <w:rsid w:val="00EA591F"/>
    <w:rsid w:val="00EA6A27"/>
    <w:rsid w:val="00EA76C5"/>
    <w:rsid w:val="00EB0AB0"/>
    <w:rsid w:val="00EB0E60"/>
    <w:rsid w:val="00EB0F9A"/>
    <w:rsid w:val="00EB193E"/>
    <w:rsid w:val="00EB1AA7"/>
    <w:rsid w:val="00EB1EB2"/>
    <w:rsid w:val="00EB2248"/>
    <w:rsid w:val="00EB2297"/>
    <w:rsid w:val="00EB30DD"/>
    <w:rsid w:val="00EB36AF"/>
    <w:rsid w:val="00EB3CBA"/>
    <w:rsid w:val="00EB3CE4"/>
    <w:rsid w:val="00EB41D2"/>
    <w:rsid w:val="00EB4BD8"/>
    <w:rsid w:val="00EB4E11"/>
    <w:rsid w:val="00EB50C6"/>
    <w:rsid w:val="00EB52CC"/>
    <w:rsid w:val="00EB6510"/>
    <w:rsid w:val="00EB6FCD"/>
    <w:rsid w:val="00EB791C"/>
    <w:rsid w:val="00EC0548"/>
    <w:rsid w:val="00EC0928"/>
    <w:rsid w:val="00EC0AE9"/>
    <w:rsid w:val="00EC0EC4"/>
    <w:rsid w:val="00EC19DA"/>
    <w:rsid w:val="00EC1FF6"/>
    <w:rsid w:val="00EC2B8B"/>
    <w:rsid w:val="00EC2F33"/>
    <w:rsid w:val="00EC3BD2"/>
    <w:rsid w:val="00EC3CB3"/>
    <w:rsid w:val="00EC3D06"/>
    <w:rsid w:val="00EC421C"/>
    <w:rsid w:val="00EC44B2"/>
    <w:rsid w:val="00EC48EC"/>
    <w:rsid w:val="00EC4D0D"/>
    <w:rsid w:val="00EC5197"/>
    <w:rsid w:val="00EC5C31"/>
    <w:rsid w:val="00EC60B5"/>
    <w:rsid w:val="00EC6898"/>
    <w:rsid w:val="00EC78A1"/>
    <w:rsid w:val="00EC7E55"/>
    <w:rsid w:val="00ED0E9B"/>
    <w:rsid w:val="00ED1ADF"/>
    <w:rsid w:val="00ED1CA0"/>
    <w:rsid w:val="00ED1DE5"/>
    <w:rsid w:val="00ED1E37"/>
    <w:rsid w:val="00ED2899"/>
    <w:rsid w:val="00ED2966"/>
    <w:rsid w:val="00ED3644"/>
    <w:rsid w:val="00ED38B0"/>
    <w:rsid w:val="00ED3A38"/>
    <w:rsid w:val="00ED41A2"/>
    <w:rsid w:val="00ED4465"/>
    <w:rsid w:val="00ED611F"/>
    <w:rsid w:val="00ED61A0"/>
    <w:rsid w:val="00ED6B5B"/>
    <w:rsid w:val="00ED6CBF"/>
    <w:rsid w:val="00ED6DA2"/>
    <w:rsid w:val="00ED7257"/>
    <w:rsid w:val="00ED728F"/>
    <w:rsid w:val="00ED75A8"/>
    <w:rsid w:val="00ED7791"/>
    <w:rsid w:val="00ED7D7E"/>
    <w:rsid w:val="00EE02A9"/>
    <w:rsid w:val="00EE08D2"/>
    <w:rsid w:val="00EE140A"/>
    <w:rsid w:val="00EE1E64"/>
    <w:rsid w:val="00EE21AC"/>
    <w:rsid w:val="00EE2D65"/>
    <w:rsid w:val="00EE3208"/>
    <w:rsid w:val="00EE33A6"/>
    <w:rsid w:val="00EE368A"/>
    <w:rsid w:val="00EE3C08"/>
    <w:rsid w:val="00EE3D81"/>
    <w:rsid w:val="00EE3DC1"/>
    <w:rsid w:val="00EE46CD"/>
    <w:rsid w:val="00EE5B40"/>
    <w:rsid w:val="00EE6017"/>
    <w:rsid w:val="00EE6123"/>
    <w:rsid w:val="00EE63F4"/>
    <w:rsid w:val="00EE723D"/>
    <w:rsid w:val="00EE7D59"/>
    <w:rsid w:val="00EF0682"/>
    <w:rsid w:val="00EF08B9"/>
    <w:rsid w:val="00EF0A6E"/>
    <w:rsid w:val="00EF1E13"/>
    <w:rsid w:val="00EF208D"/>
    <w:rsid w:val="00EF4381"/>
    <w:rsid w:val="00EF47B4"/>
    <w:rsid w:val="00EF49C5"/>
    <w:rsid w:val="00EF52A8"/>
    <w:rsid w:val="00EF5ADF"/>
    <w:rsid w:val="00EF5D52"/>
    <w:rsid w:val="00EF5FA5"/>
    <w:rsid w:val="00EF65D9"/>
    <w:rsid w:val="00EF6751"/>
    <w:rsid w:val="00EF7220"/>
    <w:rsid w:val="00EF75BF"/>
    <w:rsid w:val="00F0043A"/>
    <w:rsid w:val="00F00E6B"/>
    <w:rsid w:val="00F01526"/>
    <w:rsid w:val="00F01E87"/>
    <w:rsid w:val="00F0339B"/>
    <w:rsid w:val="00F03AB7"/>
    <w:rsid w:val="00F0401B"/>
    <w:rsid w:val="00F04C74"/>
    <w:rsid w:val="00F04D57"/>
    <w:rsid w:val="00F04F33"/>
    <w:rsid w:val="00F0523B"/>
    <w:rsid w:val="00F05ADE"/>
    <w:rsid w:val="00F05FD3"/>
    <w:rsid w:val="00F06EBD"/>
    <w:rsid w:val="00F0712D"/>
    <w:rsid w:val="00F07C14"/>
    <w:rsid w:val="00F1056E"/>
    <w:rsid w:val="00F10717"/>
    <w:rsid w:val="00F1085D"/>
    <w:rsid w:val="00F113BB"/>
    <w:rsid w:val="00F11EED"/>
    <w:rsid w:val="00F11F79"/>
    <w:rsid w:val="00F1269A"/>
    <w:rsid w:val="00F137E6"/>
    <w:rsid w:val="00F148ED"/>
    <w:rsid w:val="00F1499E"/>
    <w:rsid w:val="00F14C52"/>
    <w:rsid w:val="00F15006"/>
    <w:rsid w:val="00F15138"/>
    <w:rsid w:val="00F15B71"/>
    <w:rsid w:val="00F161D3"/>
    <w:rsid w:val="00F2050F"/>
    <w:rsid w:val="00F20C50"/>
    <w:rsid w:val="00F21525"/>
    <w:rsid w:val="00F2153E"/>
    <w:rsid w:val="00F21979"/>
    <w:rsid w:val="00F23198"/>
    <w:rsid w:val="00F232F1"/>
    <w:rsid w:val="00F23871"/>
    <w:rsid w:val="00F24862"/>
    <w:rsid w:val="00F254E3"/>
    <w:rsid w:val="00F255DA"/>
    <w:rsid w:val="00F25A84"/>
    <w:rsid w:val="00F25D7D"/>
    <w:rsid w:val="00F264DB"/>
    <w:rsid w:val="00F27B3C"/>
    <w:rsid w:val="00F30C49"/>
    <w:rsid w:val="00F31AE2"/>
    <w:rsid w:val="00F323D2"/>
    <w:rsid w:val="00F3376D"/>
    <w:rsid w:val="00F337EE"/>
    <w:rsid w:val="00F33F6E"/>
    <w:rsid w:val="00F344CD"/>
    <w:rsid w:val="00F3456F"/>
    <w:rsid w:val="00F349FA"/>
    <w:rsid w:val="00F357F4"/>
    <w:rsid w:val="00F35A1D"/>
    <w:rsid w:val="00F360FC"/>
    <w:rsid w:val="00F3628D"/>
    <w:rsid w:val="00F3682A"/>
    <w:rsid w:val="00F36BF7"/>
    <w:rsid w:val="00F373C4"/>
    <w:rsid w:val="00F3740A"/>
    <w:rsid w:val="00F377F9"/>
    <w:rsid w:val="00F379DF"/>
    <w:rsid w:val="00F37E9D"/>
    <w:rsid w:val="00F4008F"/>
    <w:rsid w:val="00F41099"/>
    <w:rsid w:val="00F41DF1"/>
    <w:rsid w:val="00F423E0"/>
    <w:rsid w:val="00F44DE6"/>
    <w:rsid w:val="00F45077"/>
    <w:rsid w:val="00F45EEA"/>
    <w:rsid w:val="00F466A4"/>
    <w:rsid w:val="00F472C3"/>
    <w:rsid w:val="00F50359"/>
    <w:rsid w:val="00F50608"/>
    <w:rsid w:val="00F5070E"/>
    <w:rsid w:val="00F5163E"/>
    <w:rsid w:val="00F53C85"/>
    <w:rsid w:val="00F548A2"/>
    <w:rsid w:val="00F54989"/>
    <w:rsid w:val="00F54BBC"/>
    <w:rsid w:val="00F56635"/>
    <w:rsid w:val="00F5699A"/>
    <w:rsid w:val="00F56DD0"/>
    <w:rsid w:val="00F575FE"/>
    <w:rsid w:val="00F57760"/>
    <w:rsid w:val="00F604CB"/>
    <w:rsid w:val="00F6139E"/>
    <w:rsid w:val="00F6193E"/>
    <w:rsid w:val="00F61C3F"/>
    <w:rsid w:val="00F6254F"/>
    <w:rsid w:val="00F62A3B"/>
    <w:rsid w:val="00F62E6C"/>
    <w:rsid w:val="00F62F02"/>
    <w:rsid w:val="00F64454"/>
    <w:rsid w:val="00F64472"/>
    <w:rsid w:val="00F6482E"/>
    <w:rsid w:val="00F64DC3"/>
    <w:rsid w:val="00F64DCF"/>
    <w:rsid w:val="00F6502F"/>
    <w:rsid w:val="00F65CD8"/>
    <w:rsid w:val="00F66386"/>
    <w:rsid w:val="00F664F6"/>
    <w:rsid w:val="00F66608"/>
    <w:rsid w:val="00F674AE"/>
    <w:rsid w:val="00F67A2B"/>
    <w:rsid w:val="00F67F54"/>
    <w:rsid w:val="00F70993"/>
    <w:rsid w:val="00F70CF8"/>
    <w:rsid w:val="00F70FB0"/>
    <w:rsid w:val="00F729C8"/>
    <w:rsid w:val="00F7389C"/>
    <w:rsid w:val="00F73F90"/>
    <w:rsid w:val="00F7439E"/>
    <w:rsid w:val="00F74442"/>
    <w:rsid w:val="00F7458A"/>
    <w:rsid w:val="00F74D42"/>
    <w:rsid w:val="00F752C2"/>
    <w:rsid w:val="00F75300"/>
    <w:rsid w:val="00F75400"/>
    <w:rsid w:val="00F7542B"/>
    <w:rsid w:val="00F76C87"/>
    <w:rsid w:val="00F76F11"/>
    <w:rsid w:val="00F77255"/>
    <w:rsid w:val="00F775E8"/>
    <w:rsid w:val="00F80F52"/>
    <w:rsid w:val="00F8162B"/>
    <w:rsid w:val="00F81AFA"/>
    <w:rsid w:val="00F832F0"/>
    <w:rsid w:val="00F84339"/>
    <w:rsid w:val="00F8479C"/>
    <w:rsid w:val="00F8511E"/>
    <w:rsid w:val="00F85968"/>
    <w:rsid w:val="00F86691"/>
    <w:rsid w:val="00F867AE"/>
    <w:rsid w:val="00F86FCA"/>
    <w:rsid w:val="00F902E0"/>
    <w:rsid w:val="00F91B63"/>
    <w:rsid w:val="00F91DE6"/>
    <w:rsid w:val="00F92325"/>
    <w:rsid w:val="00F92808"/>
    <w:rsid w:val="00F92B07"/>
    <w:rsid w:val="00F92EFA"/>
    <w:rsid w:val="00F935DF"/>
    <w:rsid w:val="00F93851"/>
    <w:rsid w:val="00F93EAA"/>
    <w:rsid w:val="00F9491A"/>
    <w:rsid w:val="00F94E2B"/>
    <w:rsid w:val="00F95429"/>
    <w:rsid w:val="00F957D1"/>
    <w:rsid w:val="00F9660F"/>
    <w:rsid w:val="00F969D6"/>
    <w:rsid w:val="00FA0412"/>
    <w:rsid w:val="00FA06A8"/>
    <w:rsid w:val="00FA0FE5"/>
    <w:rsid w:val="00FA2AE0"/>
    <w:rsid w:val="00FA2E5E"/>
    <w:rsid w:val="00FA2F43"/>
    <w:rsid w:val="00FA3299"/>
    <w:rsid w:val="00FA3546"/>
    <w:rsid w:val="00FA3CBB"/>
    <w:rsid w:val="00FA41A3"/>
    <w:rsid w:val="00FA48E5"/>
    <w:rsid w:val="00FA4F84"/>
    <w:rsid w:val="00FA502C"/>
    <w:rsid w:val="00FA5866"/>
    <w:rsid w:val="00FA6D35"/>
    <w:rsid w:val="00FA7FDD"/>
    <w:rsid w:val="00FB0984"/>
    <w:rsid w:val="00FB09D2"/>
    <w:rsid w:val="00FB0F25"/>
    <w:rsid w:val="00FB0F2F"/>
    <w:rsid w:val="00FB14AF"/>
    <w:rsid w:val="00FB17E7"/>
    <w:rsid w:val="00FB1830"/>
    <w:rsid w:val="00FB1C17"/>
    <w:rsid w:val="00FB1FA0"/>
    <w:rsid w:val="00FB259C"/>
    <w:rsid w:val="00FB3BBF"/>
    <w:rsid w:val="00FB59E3"/>
    <w:rsid w:val="00FB72D3"/>
    <w:rsid w:val="00FB7DA5"/>
    <w:rsid w:val="00FC0538"/>
    <w:rsid w:val="00FC0A86"/>
    <w:rsid w:val="00FC13C2"/>
    <w:rsid w:val="00FC151A"/>
    <w:rsid w:val="00FC1D1E"/>
    <w:rsid w:val="00FC218C"/>
    <w:rsid w:val="00FC2D60"/>
    <w:rsid w:val="00FC2E39"/>
    <w:rsid w:val="00FC32F1"/>
    <w:rsid w:val="00FC34A1"/>
    <w:rsid w:val="00FC378F"/>
    <w:rsid w:val="00FC3EF5"/>
    <w:rsid w:val="00FC44FD"/>
    <w:rsid w:val="00FC48A7"/>
    <w:rsid w:val="00FC61DF"/>
    <w:rsid w:val="00FC62AA"/>
    <w:rsid w:val="00FC69DC"/>
    <w:rsid w:val="00FC6B0D"/>
    <w:rsid w:val="00FC6C50"/>
    <w:rsid w:val="00FC7D81"/>
    <w:rsid w:val="00FD05AB"/>
    <w:rsid w:val="00FD0CD3"/>
    <w:rsid w:val="00FD14CA"/>
    <w:rsid w:val="00FD1A7F"/>
    <w:rsid w:val="00FD2767"/>
    <w:rsid w:val="00FD31B5"/>
    <w:rsid w:val="00FD3859"/>
    <w:rsid w:val="00FD520C"/>
    <w:rsid w:val="00FD5E4D"/>
    <w:rsid w:val="00FD60C7"/>
    <w:rsid w:val="00FD673C"/>
    <w:rsid w:val="00FD7C85"/>
    <w:rsid w:val="00FE05BD"/>
    <w:rsid w:val="00FE0B8F"/>
    <w:rsid w:val="00FE1200"/>
    <w:rsid w:val="00FE2268"/>
    <w:rsid w:val="00FE2269"/>
    <w:rsid w:val="00FE3254"/>
    <w:rsid w:val="00FE3577"/>
    <w:rsid w:val="00FE41DB"/>
    <w:rsid w:val="00FE50CD"/>
    <w:rsid w:val="00FE5141"/>
    <w:rsid w:val="00FE5260"/>
    <w:rsid w:val="00FE5955"/>
    <w:rsid w:val="00FE5B6B"/>
    <w:rsid w:val="00FE5C2F"/>
    <w:rsid w:val="00FE601B"/>
    <w:rsid w:val="00FE66F8"/>
    <w:rsid w:val="00FE673E"/>
    <w:rsid w:val="00FE6E8D"/>
    <w:rsid w:val="00FF07BC"/>
    <w:rsid w:val="00FF0CB8"/>
    <w:rsid w:val="00FF19CE"/>
    <w:rsid w:val="00FF1D31"/>
    <w:rsid w:val="00FF2EC0"/>
    <w:rsid w:val="00FF2F68"/>
    <w:rsid w:val="00FF35C9"/>
    <w:rsid w:val="00FF3956"/>
    <w:rsid w:val="00FF52FC"/>
    <w:rsid w:val="00FF5714"/>
    <w:rsid w:val="00FF57E4"/>
    <w:rsid w:val="00FF61F1"/>
    <w:rsid w:val="00FF678E"/>
    <w:rsid w:val="00FF7132"/>
    <w:rsid w:val="00FF7A6A"/>
    <w:rsid w:val="00FF7BF3"/>
    <w:rsid w:val="00FF7C8E"/>
    <w:rsid w:val="00FF7EDC"/>
    <w:rsid w:val="0A507F53"/>
    <w:rsid w:val="0B89D3EB"/>
    <w:rsid w:val="12FD49EB"/>
    <w:rsid w:val="18B50897"/>
    <w:rsid w:val="19F2EC7D"/>
    <w:rsid w:val="1CDEF516"/>
    <w:rsid w:val="2A091047"/>
    <w:rsid w:val="3A1E21B0"/>
    <w:rsid w:val="3EA5F48B"/>
    <w:rsid w:val="3F577AD9"/>
    <w:rsid w:val="42D51023"/>
    <w:rsid w:val="43D0349B"/>
    <w:rsid w:val="483E2BB0"/>
    <w:rsid w:val="48EAFB3D"/>
    <w:rsid w:val="5D4505B2"/>
    <w:rsid w:val="61D85670"/>
    <w:rsid w:val="6248813B"/>
    <w:rsid w:val="6BDE67CA"/>
    <w:rsid w:val="718905DB"/>
    <w:rsid w:val="72093C8D"/>
    <w:rsid w:val="74B1929C"/>
    <w:rsid w:val="7795C9A6"/>
    <w:rsid w:val="7C6FF716"/>
    <w:rsid w:val="7CC1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7F32B"/>
  <w15:chartTrackingRefBased/>
  <w15:docId w15:val="{C4D42949-E486-4E09-89BA-29CEAB7A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AB"/>
    <w:pPr>
      <w:spacing w:after="120" w:line="288" w:lineRule="auto"/>
      <w:jc w:val="both"/>
    </w:pPr>
    <w:rPr>
      <w:rFonts w:asciiTheme="majorHAnsi" w:hAnsiTheme="majorHAnsi" w:cstheme="majorHAnsi"/>
      <w:color w:val="474747" w:themeColor="accent6" w:themeShade="BF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3E2886"/>
    <w:pPr>
      <w:keepNext/>
      <w:keepLines/>
      <w:spacing w:before="240" w:after="0"/>
      <w:outlineLvl w:val="0"/>
    </w:pPr>
    <w:rPr>
      <w:rFonts w:eastAsiaTheme="majorEastAsia" w:cstheme="majorBidi"/>
      <w:b/>
      <w:color w:val="004724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rsid w:val="003C107B"/>
    <w:pPr>
      <w:keepNext/>
      <w:keepLines/>
      <w:outlineLvl w:val="1"/>
    </w:pPr>
    <w:rPr>
      <w:rFonts w:eastAsiaTheme="majorEastAsia" w:cstheme="majorBidi"/>
      <w:b/>
      <w:color w:val="004724" w:themeColor="accent1" w:themeShade="BF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C07C71"/>
    <w:pPr>
      <w:keepNext/>
      <w:keepLines/>
      <w:spacing w:before="40" w:after="0"/>
      <w:outlineLvl w:val="2"/>
    </w:pPr>
    <w:rPr>
      <w:rFonts w:eastAsiaTheme="majorEastAsia" w:cstheme="majorBidi"/>
      <w:color w:val="004724" w:themeColor="accent1" w:themeShade="BF"/>
    </w:rPr>
  </w:style>
  <w:style w:type="paragraph" w:styleId="Ttulo4">
    <w:name w:val="heading 4"/>
    <w:basedOn w:val="Normal"/>
    <w:next w:val="Normal"/>
    <w:link w:val="Ttulo4Carter"/>
    <w:uiPriority w:val="9"/>
    <w:unhideWhenUsed/>
    <w:rsid w:val="00C07C7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4724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unhideWhenUsed/>
    <w:rsid w:val="009D72F6"/>
    <w:pPr>
      <w:keepNext/>
      <w:keepLines/>
      <w:spacing w:before="40" w:after="0"/>
      <w:outlineLvl w:val="4"/>
    </w:pPr>
    <w:rPr>
      <w:rFonts w:eastAsiaTheme="majorEastAsia" w:cstheme="majorBidi"/>
      <w:color w:val="004724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rsid w:val="009D72F6"/>
    <w:pPr>
      <w:keepNext/>
      <w:keepLines/>
      <w:spacing w:before="40" w:after="0"/>
      <w:outlineLvl w:val="5"/>
    </w:pPr>
    <w:rPr>
      <w:rFonts w:eastAsiaTheme="majorEastAsia" w:cstheme="majorBidi"/>
      <w:color w:val="004724" w:themeColor="accent1" w:themeShade="BF"/>
    </w:rPr>
  </w:style>
  <w:style w:type="paragraph" w:styleId="Ttulo7">
    <w:name w:val="heading 7"/>
    <w:basedOn w:val="Normal"/>
    <w:next w:val="Normal"/>
    <w:link w:val="Ttulo7Carter"/>
    <w:uiPriority w:val="9"/>
    <w:unhideWhenUsed/>
    <w:rsid w:val="0035777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4724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7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79E9"/>
  </w:style>
  <w:style w:type="character" w:customStyle="1" w:styleId="Ttulo7Carter">
    <w:name w:val="Título 7 Caráter"/>
    <w:basedOn w:val="Tipodeletrapredefinidodopargrafo"/>
    <w:link w:val="Ttulo7"/>
    <w:uiPriority w:val="9"/>
    <w:rsid w:val="00357775"/>
    <w:rPr>
      <w:rFonts w:asciiTheme="majorHAnsi" w:eastAsiaTheme="majorEastAsia" w:hAnsiTheme="majorHAnsi" w:cstheme="majorBidi"/>
      <w:i/>
      <w:iCs/>
      <w:color w:val="002F18" w:themeColor="accent1" w:themeShade="7F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E346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7E72B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Nmerodelinha">
    <w:name w:val="line number"/>
    <w:basedOn w:val="Tipodeletrapredefinidodopargrafo"/>
    <w:uiPriority w:val="99"/>
    <w:semiHidden/>
    <w:unhideWhenUsed/>
    <w:rsid w:val="000A1ED2"/>
  </w:style>
  <w:style w:type="character" w:customStyle="1" w:styleId="Ttulo1Carter">
    <w:name w:val="Título 1 Caráter"/>
    <w:basedOn w:val="Tipodeletrapredefinidodopargrafo"/>
    <w:link w:val="Ttulo1"/>
    <w:uiPriority w:val="9"/>
    <w:rsid w:val="003E2886"/>
    <w:rPr>
      <w:rFonts w:asciiTheme="majorHAnsi" w:eastAsiaTheme="majorEastAsia" w:hAnsiTheme="majorHAnsi" w:cstheme="majorBidi"/>
      <w:b/>
      <w:color w:val="004724" w:themeColor="accent1" w:themeShade="BF"/>
      <w:sz w:val="28"/>
      <w:szCs w:val="32"/>
      <w:lang w:val="pt-PT"/>
    </w:rPr>
  </w:style>
  <w:style w:type="paragraph" w:styleId="Cabealhodondice">
    <w:name w:val="TOC Heading"/>
    <w:basedOn w:val="Ttulo1"/>
    <w:next w:val="Normal"/>
    <w:uiPriority w:val="39"/>
    <w:unhideWhenUsed/>
    <w:rsid w:val="009A031A"/>
    <w:pPr>
      <w:outlineLvl w:val="9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3463"/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9A031A"/>
    <w:rPr>
      <w:color w:val="0070C0" w:themeColor="hyperlink"/>
      <w:u w:val="single"/>
    </w:rPr>
  </w:style>
  <w:style w:type="paragraph" w:customStyle="1" w:styleId="Ttulo1-semnr">
    <w:name w:val="Título 1 - sem nr"/>
    <w:basedOn w:val="Ttulo1"/>
    <w:rsid w:val="00DC2F50"/>
    <w:pPr>
      <w:keepNext w:val="0"/>
      <w:keepLines w:val="0"/>
      <w:spacing w:before="120" w:after="240" w:line="360" w:lineRule="auto"/>
      <w:ind w:left="340" w:hanging="340"/>
    </w:pPr>
    <w:rPr>
      <w:rFonts w:ascii="Calibri Light" w:eastAsiaTheme="minorHAnsi" w:hAnsi="Calibri Light" w:cstheme="minorHAnsi"/>
      <w:bCs/>
      <w:caps/>
      <w:color w:val="27224E"/>
      <w:sz w:val="40"/>
      <w:szCs w:val="24"/>
      <w14:shadow w14:blurRad="50800" w14:dist="38100" w14:dir="2700000" w14:sx="100000" w14:sy="100000" w14:kx="0" w14:ky="0" w14:algn="tl">
        <w14:schemeClr w14:val="accent2">
          <w14:alpha w14:val="60000"/>
          <w14:lumMod w14:val="40000"/>
          <w14:lumOff w14:val="60000"/>
        </w14:schemeClr>
      </w14:shadow>
      <w14:textFill>
        <w14:solidFill>
          <w14:srgbClr w14:val="27224E">
            <w14:lumMod w14:val="75000"/>
          </w14:srgbClr>
        </w14:solidFill>
      </w14:textFill>
    </w:rPr>
  </w:style>
  <w:style w:type="character" w:styleId="TextodoMarcadordePosio">
    <w:name w:val="Placeholder Text"/>
    <w:basedOn w:val="Tipodeletrapredefinidodopargrafo"/>
    <w:uiPriority w:val="99"/>
    <w:semiHidden/>
    <w:rsid w:val="00DE2737"/>
    <w:rPr>
      <w:color w:val="808080"/>
    </w:rPr>
  </w:style>
  <w:style w:type="table" w:styleId="TabelacomGrelha">
    <w:name w:val="Table Grid"/>
    <w:basedOn w:val="Tabelanormal"/>
    <w:uiPriority w:val="59"/>
    <w:rsid w:val="005D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igo">
    <w:name w:val="codigo"/>
    <w:basedOn w:val="Tipodeletrapredefinidodopargrafo"/>
    <w:uiPriority w:val="1"/>
    <w:rsid w:val="006510D8"/>
    <w:rPr>
      <w:rFonts w:asciiTheme="majorHAnsi" w:hAnsiTheme="majorHAnsi"/>
      <w:b w:val="0"/>
      <w:color w:val="474747" w:themeColor="background1" w:themeShade="BF"/>
      <w:sz w:val="22"/>
    </w:rPr>
  </w:style>
  <w:style w:type="character" w:customStyle="1" w:styleId="NumParecer">
    <w:name w:val="NumParecer"/>
    <w:basedOn w:val="Tipodeletrapredefinidodopargrafo"/>
    <w:uiPriority w:val="1"/>
    <w:rsid w:val="0028127F"/>
    <w:rPr>
      <w:rFonts w:asciiTheme="majorHAnsi" w:hAnsiTheme="majorHAnsi"/>
      <w:color w:val="006031"/>
      <w:sz w:val="24"/>
    </w:rPr>
  </w:style>
  <w:style w:type="table" w:styleId="TabeladeGrelha7Colorida-Destaque3">
    <w:name w:val="Grid Table 7 Colorful Accent 3"/>
    <w:basedOn w:val="Tabelanormal"/>
    <w:uiPriority w:val="52"/>
    <w:rsid w:val="00C07C71"/>
    <w:pPr>
      <w:spacing w:after="0" w:line="240" w:lineRule="auto"/>
    </w:pPr>
    <w:rPr>
      <w:color w:val="006031" w:themeColor="accent1"/>
    </w:rPr>
    <w:tblPr>
      <w:tblStyleRowBandSize w:val="1"/>
      <w:tblStyleColBandSize w:val="1"/>
      <w:tblBorders>
        <w:top w:val="single" w:sz="4" w:space="0" w:color="FAE07D" w:themeColor="accent3" w:themeTint="99"/>
        <w:left w:val="single" w:sz="4" w:space="0" w:color="FAE07D" w:themeColor="accent3" w:themeTint="99"/>
        <w:bottom w:val="single" w:sz="4" w:space="0" w:color="FAE07D" w:themeColor="accent3" w:themeTint="99"/>
        <w:right w:val="single" w:sz="4" w:space="0" w:color="FAE07D" w:themeColor="accent3" w:themeTint="99"/>
        <w:insideH w:val="single" w:sz="4" w:space="0" w:color="FAE07D" w:themeColor="accent3" w:themeTint="99"/>
        <w:insideV w:val="single" w:sz="4" w:space="0" w:color="FAE0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FDF4D3" w:themeFill="accent3" w:themeFillTint="33"/>
      </w:tcPr>
    </w:tblStylePr>
    <w:tblStylePr w:type="band1Horz">
      <w:tblPr/>
      <w:tcPr>
        <w:shd w:val="clear" w:color="auto" w:fill="FDF4D3" w:themeFill="accent3" w:themeFillTint="33"/>
      </w:tcPr>
    </w:tblStylePr>
    <w:tblStylePr w:type="neCell">
      <w:tblPr/>
      <w:tcPr>
        <w:tcBorders>
          <w:bottom w:val="single" w:sz="4" w:space="0" w:color="FAE07D" w:themeColor="accent3" w:themeTint="99"/>
        </w:tcBorders>
      </w:tcPr>
    </w:tblStylePr>
    <w:tblStylePr w:type="nwCell">
      <w:tblPr/>
      <w:tcPr>
        <w:tcBorders>
          <w:bottom w:val="single" w:sz="4" w:space="0" w:color="FAE07D" w:themeColor="accent3" w:themeTint="99"/>
        </w:tcBorders>
      </w:tcPr>
    </w:tblStylePr>
    <w:tblStylePr w:type="seCell">
      <w:tblPr/>
      <w:tcPr>
        <w:tcBorders>
          <w:top w:val="single" w:sz="4" w:space="0" w:color="FAE07D" w:themeColor="accent3" w:themeTint="99"/>
        </w:tcBorders>
      </w:tcPr>
    </w:tblStylePr>
    <w:tblStylePr w:type="swCell">
      <w:tblPr/>
      <w:tcPr>
        <w:tcBorders>
          <w:top w:val="single" w:sz="4" w:space="0" w:color="FAE07D" w:themeColor="accent3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C07C71"/>
    <w:pPr>
      <w:spacing w:after="0" w:line="240" w:lineRule="auto"/>
    </w:pPr>
    <w:tblPr>
      <w:tblStyleRowBandSize w:val="1"/>
      <w:tblStyleColBandSize w:val="1"/>
      <w:tblBorders>
        <w:top w:val="single" w:sz="4" w:space="0" w:color="06FF85" w:themeColor="accent1" w:themeTint="99"/>
        <w:left w:val="single" w:sz="4" w:space="0" w:color="06FF85" w:themeColor="accent1" w:themeTint="99"/>
        <w:bottom w:val="single" w:sz="4" w:space="0" w:color="06FF85" w:themeColor="accent1" w:themeTint="99"/>
        <w:right w:val="single" w:sz="4" w:space="0" w:color="06FF85" w:themeColor="accent1" w:themeTint="99"/>
        <w:insideH w:val="single" w:sz="4" w:space="0" w:color="06FF85" w:themeColor="accent1" w:themeTint="99"/>
        <w:insideV w:val="single" w:sz="4" w:space="0" w:color="06FF8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ACFFD6" w:themeFill="accent1" w:themeFillTint="33"/>
      </w:tcPr>
    </w:tblStylePr>
    <w:tblStylePr w:type="band1Horz">
      <w:tblPr/>
      <w:tcPr>
        <w:shd w:val="clear" w:color="auto" w:fill="ACFFD6" w:themeFill="accent1" w:themeFillTint="33"/>
      </w:tcPr>
    </w:tblStylePr>
    <w:tblStylePr w:type="neCell">
      <w:tblPr/>
      <w:tcPr>
        <w:tcBorders>
          <w:bottom w:val="single" w:sz="4" w:space="0" w:color="06FF85" w:themeColor="accent1" w:themeTint="99"/>
        </w:tcBorders>
      </w:tcPr>
    </w:tblStylePr>
    <w:tblStylePr w:type="nwCell">
      <w:tblPr/>
      <w:tcPr>
        <w:tcBorders>
          <w:bottom w:val="single" w:sz="4" w:space="0" w:color="06FF85" w:themeColor="accent1" w:themeTint="99"/>
        </w:tcBorders>
      </w:tcPr>
    </w:tblStylePr>
    <w:tblStylePr w:type="seCell">
      <w:tblPr/>
      <w:tcPr>
        <w:tcBorders>
          <w:top w:val="single" w:sz="4" w:space="0" w:color="06FF85" w:themeColor="accent1" w:themeTint="99"/>
        </w:tcBorders>
      </w:tcPr>
    </w:tblStylePr>
    <w:tblStylePr w:type="swCell">
      <w:tblPr/>
      <w:tcPr>
        <w:tcBorders>
          <w:top w:val="single" w:sz="4" w:space="0" w:color="06FF85" w:themeColor="accent1" w:themeTint="99"/>
        </w:tcBorders>
      </w:tcPr>
    </w:tblStylePr>
  </w:style>
  <w:style w:type="table" w:styleId="TabeladeGrelha3">
    <w:name w:val="Grid Table 3"/>
    <w:basedOn w:val="Tabelanormal"/>
    <w:uiPriority w:val="48"/>
    <w:rsid w:val="00C07C71"/>
    <w:pPr>
      <w:spacing w:after="0" w:line="240" w:lineRule="auto"/>
    </w:pPr>
    <w:tblPr>
      <w:tblStyleRowBandSize w:val="1"/>
      <w:tblStyleColBandSize w:val="1"/>
      <w:tblBorders>
        <w:top w:val="single" w:sz="4" w:space="0" w:color="006031" w:themeColor="accent1"/>
        <w:left w:val="single" w:sz="4" w:space="0" w:color="006031" w:themeColor="accent1"/>
        <w:bottom w:val="single" w:sz="4" w:space="0" w:color="006031" w:themeColor="accent1"/>
        <w:right w:val="single" w:sz="4" w:space="0" w:color="006031" w:themeColor="accent1"/>
        <w:insideH w:val="single" w:sz="4" w:space="0" w:color="006031" w:themeColor="accent1"/>
        <w:insideV w:val="single" w:sz="4" w:space="0" w:color="006031" w:themeColor="accent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  <w:tblStylePr w:type="neCell">
      <w:tblPr/>
      <w:tcPr>
        <w:tcBorders>
          <w:bottom w:val="single" w:sz="4" w:space="0" w:color="B2B2B2" w:themeColor="text1" w:themeTint="99"/>
        </w:tcBorders>
      </w:tcPr>
    </w:tblStylePr>
    <w:tblStylePr w:type="nwCell">
      <w:tblPr/>
      <w:tcPr>
        <w:tcBorders>
          <w:bottom w:val="single" w:sz="4" w:space="0" w:color="B2B2B2" w:themeColor="text1" w:themeTint="99"/>
        </w:tcBorders>
      </w:tcPr>
    </w:tblStylePr>
    <w:tblStylePr w:type="seCell">
      <w:tblPr/>
      <w:tcPr>
        <w:tcBorders>
          <w:top w:val="single" w:sz="4" w:space="0" w:color="B2B2B2" w:themeColor="text1" w:themeTint="99"/>
        </w:tcBorders>
      </w:tcPr>
    </w:tblStylePr>
    <w:tblStylePr w:type="swCell">
      <w:tblPr/>
      <w:tcPr>
        <w:tcBorders>
          <w:top w:val="single" w:sz="4" w:space="0" w:color="B2B2B2" w:themeColor="text1" w:themeTint="99"/>
        </w:tcBorders>
      </w:tcPr>
    </w:tblStylePr>
  </w:style>
  <w:style w:type="table" w:styleId="TabeladeGrelha7Colorida">
    <w:name w:val="Grid Table 7 Colorful"/>
    <w:basedOn w:val="Tabelanormal"/>
    <w:uiPriority w:val="52"/>
    <w:rsid w:val="00C07C71"/>
    <w:pPr>
      <w:spacing w:after="0" w:line="240" w:lineRule="auto"/>
    </w:pPr>
    <w:rPr>
      <w:color w:val="7F7F7F" w:themeColor="text1"/>
    </w:rPr>
    <w:tblPr>
      <w:tblStyleRowBandSize w:val="1"/>
      <w:tblStyleColBandSize w:val="1"/>
      <w:tblBorders>
        <w:top w:val="single" w:sz="4" w:space="0" w:color="B2B2B2" w:themeColor="text1" w:themeTint="99"/>
        <w:left w:val="single" w:sz="4" w:space="0" w:color="B2B2B2" w:themeColor="text1" w:themeTint="99"/>
        <w:bottom w:val="single" w:sz="4" w:space="0" w:color="B2B2B2" w:themeColor="text1" w:themeTint="99"/>
        <w:right w:val="single" w:sz="4" w:space="0" w:color="B2B2B2" w:themeColor="text1" w:themeTint="99"/>
        <w:insideH w:val="single" w:sz="4" w:space="0" w:color="B2B2B2" w:themeColor="text1" w:themeTint="99"/>
        <w:insideV w:val="single" w:sz="4" w:space="0" w:color="B2B2B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  <w:tblStylePr w:type="neCell">
      <w:tblPr/>
      <w:tcPr>
        <w:tcBorders>
          <w:bottom w:val="single" w:sz="4" w:space="0" w:color="B2B2B2" w:themeColor="text1" w:themeTint="99"/>
        </w:tcBorders>
      </w:tcPr>
    </w:tblStylePr>
    <w:tblStylePr w:type="nwCell">
      <w:tblPr/>
      <w:tcPr>
        <w:tcBorders>
          <w:bottom w:val="single" w:sz="4" w:space="0" w:color="B2B2B2" w:themeColor="text1" w:themeTint="99"/>
        </w:tcBorders>
      </w:tcPr>
    </w:tblStylePr>
    <w:tblStylePr w:type="seCell">
      <w:tblPr/>
      <w:tcPr>
        <w:tcBorders>
          <w:top w:val="single" w:sz="4" w:space="0" w:color="B2B2B2" w:themeColor="text1" w:themeTint="99"/>
        </w:tcBorders>
      </w:tcPr>
    </w:tblStylePr>
    <w:tblStylePr w:type="swCell">
      <w:tblPr/>
      <w:tcPr>
        <w:tcBorders>
          <w:top w:val="single" w:sz="4" w:space="0" w:color="B2B2B2" w:themeColor="text1" w:themeTint="99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3C107B"/>
    <w:rPr>
      <w:rFonts w:asciiTheme="majorHAnsi" w:eastAsiaTheme="majorEastAsia" w:hAnsiTheme="majorHAnsi" w:cstheme="majorBidi"/>
      <w:b/>
      <w:color w:val="004724" w:themeColor="accent1" w:themeShade="BF"/>
      <w:sz w:val="24"/>
      <w:szCs w:val="26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07C71"/>
    <w:rPr>
      <w:rFonts w:asciiTheme="majorHAnsi" w:eastAsiaTheme="majorEastAsia" w:hAnsiTheme="majorHAnsi" w:cstheme="majorBidi"/>
      <w:color w:val="002F18" w:themeColor="accent1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07C71"/>
    <w:rPr>
      <w:rFonts w:asciiTheme="majorHAnsi" w:eastAsiaTheme="majorEastAsia" w:hAnsiTheme="majorHAnsi" w:cstheme="majorBidi"/>
      <w:i/>
      <w:iCs/>
      <w:color w:val="004724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9D72F6"/>
    <w:rPr>
      <w:rFonts w:asciiTheme="majorHAnsi" w:eastAsiaTheme="majorEastAsia" w:hAnsiTheme="majorHAnsi" w:cstheme="majorBidi"/>
      <w:color w:val="004724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9D72F6"/>
    <w:rPr>
      <w:rFonts w:asciiTheme="majorHAnsi" w:eastAsiaTheme="majorEastAsia" w:hAnsiTheme="majorHAnsi" w:cstheme="majorBidi"/>
      <w:color w:val="002F18" w:themeColor="accent1" w:themeShade="7F"/>
      <w:lang w:val="pt-PT"/>
    </w:rPr>
  </w:style>
  <w:style w:type="paragraph" w:customStyle="1" w:styleId="numverde">
    <w:name w:val="numverde"/>
    <w:basedOn w:val="Normal"/>
    <w:link w:val="numverdeCarter"/>
    <w:rsid w:val="0028127F"/>
    <w:rPr>
      <w:color w:val="006031"/>
      <w14:textFill>
        <w14:solidFill>
          <w14:srgbClr w14:val="006031">
            <w14:lumMod w14:val="75000"/>
          </w14:srgbClr>
        </w14:solidFill>
      </w14:textFill>
    </w:rPr>
  </w:style>
  <w:style w:type="character" w:customStyle="1" w:styleId="C1-numero-nota">
    <w:name w:val="C1-numero-nota"/>
    <w:basedOn w:val="NumParecer"/>
    <w:uiPriority w:val="1"/>
    <w:rsid w:val="0028127F"/>
    <w:rPr>
      <w:rFonts w:asciiTheme="majorHAnsi" w:hAnsiTheme="majorHAnsi"/>
      <w:color w:val="006031"/>
      <w:sz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C07C71"/>
    <w:pPr>
      <w:ind w:left="720"/>
      <w:contextualSpacing/>
    </w:pPr>
    <w:rPr>
      <w:color w:val="7F7F7F" w:themeColor="text1"/>
      <w14:textFill>
        <w14:solidFill>
          <w14:schemeClr w14:val="tx1">
            <w14:lumMod w14:val="50000"/>
            <w14:lumOff w14:val="50000"/>
            <w14:lumMod w14:val="75000"/>
          </w14:schemeClr>
        </w14:solidFill>
      </w14:textFill>
    </w:rPr>
  </w:style>
  <w:style w:type="character" w:customStyle="1" w:styleId="numverdeCarter">
    <w:name w:val="numverde Caráter"/>
    <w:basedOn w:val="Tipodeletrapredefinidodopargrafo"/>
    <w:link w:val="numverde"/>
    <w:rsid w:val="0028127F"/>
    <w:rPr>
      <w:rFonts w:asciiTheme="majorHAnsi" w:hAnsiTheme="majorHAnsi" w:cstheme="majorHAnsi"/>
      <w:color w:val="006031"/>
      <w:sz w:val="24"/>
      <w:szCs w:val="24"/>
      <w:lang w:val="pt-PT"/>
      <w14:textFill>
        <w14:solidFill>
          <w14:srgbClr w14:val="006031">
            <w14:lumMod w14:val="75000"/>
          </w14:srgbClr>
        </w14:solidFill>
      </w14:textFill>
    </w:rPr>
  </w:style>
  <w:style w:type="character" w:customStyle="1" w:styleId="Estilo1">
    <w:name w:val="Estilo1"/>
    <w:basedOn w:val="C1-numero-nota"/>
    <w:uiPriority w:val="1"/>
    <w:rsid w:val="0028127F"/>
    <w:rPr>
      <w:rFonts w:asciiTheme="majorHAnsi" w:hAnsiTheme="majorHAnsi"/>
      <w:b/>
      <w:color w:val="006031"/>
      <w:sz w:val="24"/>
    </w:rPr>
  </w:style>
  <w:style w:type="paragraph" w:customStyle="1" w:styleId="00Numero-NotaTecnica">
    <w:name w:val="00Numero-NotaTecnica"/>
    <w:basedOn w:val="Normal"/>
    <w:qFormat/>
    <w:rsid w:val="00415F56"/>
    <w:pPr>
      <w:tabs>
        <w:tab w:val="left" w:pos="2410"/>
      </w:tabs>
      <w:spacing w:before="120" w:after="360"/>
    </w:pPr>
    <w:rPr>
      <w:b/>
      <w:bCs/>
      <w:caps/>
      <w:color w:val="006031"/>
      <w:sz w:val="32"/>
      <w:szCs w:val="28"/>
    </w:rPr>
  </w:style>
  <w:style w:type="paragraph" w:styleId="NormalWeb">
    <w:name w:val="Normal (Web)"/>
    <w:basedOn w:val="Normal"/>
    <w:uiPriority w:val="99"/>
    <w:semiHidden/>
    <w:unhideWhenUsed/>
    <w:rsid w:val="0088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3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51B0"/>
    <w:rPr>
      <w:rFonts w:ascii="Segoe UI" w:hAnsi="Segoe UI" w:cs="Segoe UI"/>
      <w:sz w:val="18"/>
      <w:szCs w:val="18"/>
    </w:rPr>
  </w:style>
  <w:style w:type="table" w:styleId="TabeladeLista3-Destaque1">
    <w:name w:val="List Table 3 Accent 1"/>
    <w:basedOn w:val="Tabelanormal"/>
    <w:uiPriority w:val="48"/>
    <w:rsid w:val="00410889"/>
    <w:pPr>
      <w:spacing w:after="0" w:line="240" w:lineRule="auto"/>
    </w:pPr>
    <w:tblPr>
      <w:tblStyleRowBandSize w:val="1"/>
      <w:tblStyleColBandSize w:val="1"/>
      <w:tblBorders>
        <w:top w:val="single" w:sz="4" w:space="0" w:color="006031" w:themeColor="accent1"/>
        <w:left w:val="single" w:sz="4" w:space="0" w:color="006031" w:themeColor="accent1"/>
        <w:bottom w:val="single" w:sz="4" w:space="0" w:color="006031" w:themeColor="accent1"/>
        <w:right w:val="single" w:sz="4" w:space="0" w:color="006031" w:themeColor="accent1"/>
      </w:tblBorders>
    </w:tblPr>
    <w:tblStylePr w:type="firstRow">
      <w:rPr>
        <w:b/>
        <w:bCs/>
        <w:color w:val="5F5F5F" w:themeColor="background1"/>
      </w:rPr>
      <w:tblPr/>
      <w:tcPr>
        <w:shd w:val="clear" w:color="auto" w:fill="006031" w:themeFill="accent1"/>
      </w:tcPr>
    </w:tblStylePr>
    <w:tblStylePr w:type="lastRow">
      <w:rPr>
        <w:b/>
        <w:bCs/>
      </w:rPr>
      <w:tblPr/>
      <w:tcPr>
        <w:tcBorders>
          <w:top w:val="double" w:sz="4" w:space="0" w:color="006031" w:themeColor="accent1"/>
        </w:tcBorders>
        <w:shd w:val="clear" w:color="auto" w:fill="5F5F5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F5F5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F5F5F" w:themeFill="background1"/>
      </w:tcPr>
    </w:tblStylePr>
    <w:tblStylePr w:type="band1Vert">
      <w:tblPr/>
      <w:tcPr>
        <w:tcBorders>
          <w:left w:val="single" w:sz="4" w:space="0" w:color="006031" w:themeColor="accent1"/>
          <w:right w:val="single" w:sz="4" w:space="0" w:color="006031" w:themeColor="accent1"/>
        </w:tcBorders>
      </w:tcPr>
    </w:tblStylePr>
    <w:tblStylePr w:type="band1Horz">
      <w:tblPr/>
      <w:tcPr>
        <w:tcBorders>
          <w:top w:val="single" w:sz="4" w:space="0" w:color="006031" w:themeColor="accent1"/>
          <w:bottom w:val="single" w:sz="4" w:space="0" w:color="0060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031" w:themeColor="accent1"/>
          <w:left w:val="nil"/>
        </w:tcBorders>
      </w:tcPr>
    </w:tblStylePr>
    <w:tblStylePr w:type="swCell">
      <w:tblPr/>
      <w:tcPr>
        <w:tcBorders>
          <w:top w:val="double" w:sz="4" w:space="0" w:color="006031" w:themeColor="accent1"/>
          <w:right w:val="nil"/>
        </w:tcBorders>
      </w:tcPr>
    </w:tblStylePr>
  </w:style>
  <w:style w:type="table" w:styleId="TabeladeGrelha4-Destaque1">
    <w:name w:val="Grid Table 4 Accent 1"/>
    <w:basedOn w:val="Tabelanormal"/>
    <w:uiPriority w:val="49"/>
    <w:rsid w:val="004F2398"/>
    <w:pPr>
      <w:spacing w:after="0" w:line="240" w:lineRule="auto"/>
    </w:pPr>
    <w:tblPr>
      <w:tblStyleRowBandSize w:val="1"/>
      <w:tblStyleColBandSize w:val="1"/>
      <w:tblBorders>
        <w:top w:val="single" w:sz="4" w:space="0" w:color="06FF85" w:themeColor="accent1" w:themeTint="99"/>
        <w:left w:val="single" w:sz="4" w:space="0" w:color="06FF85" w:themeColor="accent1" w:themeTint="99"/>
        <w:bottom w:val="single" w:sz="4" w:space="0" w:color="06FF85" w:themeColor="accent1" w:themeTint="99"/>
        <w:right w:val="single" w:sz="4" w:space="0" w:color="06FF85" w:themeColor="accent1" w:themeTint="99"/>
        <w:insideH w:val="single" w:sz="4" w:space="0" w:color="06FF85" w:themeColor="accent1" w:themeTint="99"/>
        <w:insideV w:val="single" w:sz="4" w:space="0" w:color="06FF85" w:themeColor="accent1" w:themeTint="99"/>
      </w:tblBorders>
    </w:tblPr>
    <w:tblStylePr w:type="firstRow">
      <w:rPr>
        <w:b/>
        <w:bCs/>
        <w:color w:val="5F5F5F" w:themeColor="background1"/>
      </w:rPr>
      <w:tblPr/>
      <w:tcPr>
        <w:tcBorders>
          <w:top w:val="single" w:sz="4" w:space="0" w:color="006031" w:themeColor="accent1"/>
          <w:left w:val="single" w:sz="4" w:space="0" w:color="006031" w:themeColor="accent1"/>
          <w:bottom w:val="single" w:sz="4" w:space="0" w:color="006031" w:themeColor="accent1"/>
          <w:right w:val="single" w:sz="4" w:space="0" w:color="006031" w:themeColor="accent1"/>
          <w:insideH w:val="nil"/>
          <w:insideV w:val="nil"/>
        </w:tcBorders>
        <w:shd w:val="clear" w:color="auto" w:fill="006031" w:themeFill="accent1"/>
      </w:tcPr>
    </w:tblStylePr>
    <w:tblStylePr w:type="lastRow">
      <w:rPr>
        <w:b/>
        <w:bCs/>
      </w:rPr>
      <w:tblPr/>
      <w:tcPr>
        <w:tcBorders>
          <w:top w:val="double" w:sz="4" w:space="0" w:color="0060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6" w:themeFill="accent1" w:themeFillTint="33"/>
      </w:tcPr>
    </w:tblStylePr>
    <w:tblStylePr w:type="band1Horz">
      <w:tblPr/>
      <w:tcPr>
        <w:shd w:val="clear" w:color="auto" w:fill="ACFFD6" w:themeFill="accent1" w:themeFillTint="33"/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9D1689"/>
    <w:rPr>
      <w:color w:val="605E5C"/>
      <w:shd w:val="clear" w:color="auto" w:fill="E1DFDD"/>
    </w:rPr>
  </w:style>
  <w:style w:type="paragraph" w:customStyle="1" w:styleId="00Alterao">
    <w:name w:val="00Alteração"/>
    <w:basedOn w:val="00Numero-NotaTecnica"/>
    <w:qFormat/>
    <w:rsid w:val="00415F56"/>
    <w:pPr>
      <w:spacing w:before="60"/>
    </w:pPr>
  </w:style>
  <w:style w:type="character" w:customStyle="1" w:styleId="UO">
    <w:name w:val="UO"/>
    <w:basedOn w:val="Tipodeletrapredefinidodopargrafo"/>
    <w:uiPriority w:val="1"/>
    <w:rsid w:val="00C515D8"/>
    <w:rPr>
      <w:rFonts w:asciiTheme="majorHAnsi" w:hAnsiTheme="majorHAnsi"/>
      <w:b/>
      <w:color w:val="006031"/>
      <w:sz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13CA"/>
    <w:rPr>
      <w:sz w:val="16"/>
      <w:szCs w:val="16"/>
    </w:rPr>
  </w:style>
  <w:style w:type="paragraph" w:customStyle="1" w:styleId="99Textodaorientao">
    <w:name w:val="99Texto da orientação"/>
    <w:basedOn w:val="Normal"/>
    <w:link w:val="99TextodaorientaoCarter"/>
    <w:qFormat/>
    <w:rsid w:val="004C5E32"/>
    <w:pPr>
      <w:spacing w:before="120" w:after="240" w:line="280" w:lineRule="exact"/>
    </w:pPr>
    <w:rPr>
      <w:color w:val="474747" w:themeColor="background1" w:themeShade="BF"/>
      <w:sz w:val="22"/>
      <w:szCs w:val="22"/>
    </w:rPr>
  </w:style>
  <w:style w:type="character" w:customStyle="1" w:styleId="Ttparecer">
    <w:name w:val="Ttparecer"/>
    <w:basedOn w:val="Tipodeletrapredefinidodopargrafo"/>
    <w:uiPriority w:val="1"/>
    <w:rsid w:val="00AF6AC0"/>
    <w:rPr>
      <w:rFonts w:asciiTheme="majorHAnsi" w:hAnsiTheme="majorHAnsi"/>
      <w:b/>
      <w:color w:val="312855"/>
      <w:sz w:val="32"/>
    </w:rPr>
  </w:style>
  <w:style w:type="paragraph" w:styleId="Assuntodecomentrio">
    <w:name w:val="annotation subject"/>
    <w:basedOn w:val="Normal"/>
    <w:next w:val="Normal"/>
    <w:link w:val="AssuntodecomentrioCarter"/>
    <w:uiPriority w:val="99"/>
    <w:semiHidden/>
    <w:unhideWhenUsed/>
    <w:rsid w:val="009D72F6"/>
    <w:rPr>
      <w:b/>
      <w:bCs/>
    </w:rPr>
  </w:style>
  <w:style w:type="character" w:customStyle="1" w:styleId="AssuntodecomentrioCarter">
    <w:name w:val="Assunto de comentário Caráter"/>
    <w:basedOn w:val="Tipodeletrapredefinidodopargrafo"/>
    <w:link w:val="Assuntodecomentrio"/>
    <w:uiPriority w:val="99"/>
    <w:semiHidden/>
    <w:rsid w:val="009D72F6"/>
    <w:rPr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451AC"/>
    <w:pPr>
      <w:spacing w:after="0" w:line="240" w:lineRule="auto"/>
    </w:pPr>
    <w:rPr>
      <w:lang w:val="pt-PT"/>
    </w:rPr>
  </w:style>
  <w:style w:type="paragraph" w:customStyle="1" w:styleId="01TituloOrientaotecnica">
    <w:name w:val="01Titulo Orientação tecnica"/>
    <w:basedOn w:val="99Textodaorientao"/>
    <w:qFormat/>
    <w:rsid w:val="006516C8"/>
    <w:pPr>
      <w:spacing w:line="360" w:lineRule="exact"/>
      <w:jc w:val="center"/>
    </w:pPr>
    <w:rPr>
      <w:rFonts w:eastAsia="Times New Roman"/>
      <w:b/>
      <w:bCs/>
      <w:color w:val="312855"/>
      <w:sz w:val="32"/>
      <w:szCs w:val="32"/>
      <w:lang w:eastAsia="pt-PT"/>
    </w:rPr>
  </w:style>
  <w:style w:type="paragraph" w:customStyle="1" w:styleId="02Titulosintermdios">
    <w:name w:val="02Titulos intermédios"/>
    <w:basedOn w:val="01TituloOrientaotecnica"/>
    <w:qFormat/>
    <w:rsid w:val="00BC0717"/>
    <w:pPr>
      <w:jc w:val="left"/>
    </w:pPr>
    <w:rPr>
      <w:color w:val="1C2B60" w:themeColor="text2" w:themeTint="E6"/>
      <w:sz w:val="26"/>
      <w:szCs w:val="26"/>
    </w:rPr>
  </w:style>
  <w:style w:type="character" w:customStyle="1" w:styleId="data">
    <w:name w:val="data"/>
    <w:basedOn w:val="Tipodeletrapredefinidodopargrafo"/>
    <w:uiPriority w:val="1"/>
    <w:rsid w:val="0076704C"/>
    <w:rPr>
      <w:rFonts w:asciiTheme="majorHAnsi" w:hAnsiTheme="majorHAnsi"/>
      <w:color w:val="312855"/>
      <w:sz w:val="24"/>
    </w:rPr>
  </w:style>
  <w:style w:type="character" w:customStyle="1" w:styleId="resp">
    <w:name w:val="resp"/>
    <w:basedOn w:val="Tipodeletrapredefinidodopargrafo"/>
    <w:uiPriority w:val="1"/>
    <w:rsid w:val="00181C46"/>
    <w:rPr>
      <w:rFonts w:asciiTheme="majorHAnsi" w:hAnsiTheme="majorHAnsi"/>
      <w:b/>
      <w:color w:val="312855"/>
      <w:sz w:val="26"/>
    </w:rPr>
  </w:style>
  <w:style w:type="paragraph" w:customStyle="1" w:styleId="99Textodaalinea">
    <w:name w:val="99Texto da alinea)"/>
    <w:basedOn w:val="99Textodaorientao"/>
    <w:qFormat/>
    <w:rsid w:val="00B0666B"/>
    <w:pPr>
      <w:numPr>
        <w:numId w:val="1"/>
      </w:numPr>
      <w:spacing w:after="120"/>
    </w:pPr>
  </w:style>
  <w:style w:type="paragraph" w:customStyle="1" w:styleId="99Textodasub-alinea">
    <w:name w:val="99Texto da sub-alinea)"/>
    <w:basedOn w:val="99Textodaalinea"/>
    <w:qFormat/>
    <w:rsid w:val="00B0666B"/>
    <w:pPr>
      <w:numPr>
        <w:numId w:val="2"/>
      </w:numPr>
    </w:pPr>
  </w:style>
  <w:style w:type="paragraph" w:customStyle="1" w:styleId="99Textobullet-verde">
    <w:name w:val="99Texto bullet-verde"/>
    <w:basedOn w:val="99Textodaorientao"/>
    <w:qFormat/>
    <w:rsid w:val="00B0666B"/>
    <w:pPr>
      <w:numPr>
        <w:numId w:val="3"/>
      </w:numPr>
      <w:spacing w:after="120"/>
    </w:pPr>
  </w:style>
  <w:style w:type="paragraph" w:customStyle="1" w:styleId="02TitulosIntermdiosnumerados">
    <w:name w:val="02Titulos Intermédios numerados"/>
    <w:basedOn w:val="02Titulosintermdios"/>
    <w:qFormat/>
    <w:rsid w:val="00893DBD"/>
    <w:pPr>
      <w:numPr>
        <w:numId w:val="4"/>
      </w:numPr>
    </w:pPr>
  </w:style>
  <w:style w:type="paragraph" w:customStyle="1" w:styleId="99Texto-Programascabealho">
    <w:name w:val="99Texto-Programas cabeçalho"/>
    <w:basedOn w:val="Normal"/>
    <w:qFormat/>
    <w:rsid w:val="00147DB5"/>
    <w:rPr>
      <w:b/>
      <w:bCs/>
      <w:sz w:val="20"/>
    </w:rPr>
  </w:style>
  <w:style w:type="table" w:styleId="TabelaSimples4">
    <w:name w:val="Plain Table 4"/>
    <w:basedOn w:val="Tabelanormal"/>
    <w:uiPriority w:val="44"/>
    <w:rsid w:val="00E05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5A5A" w:themeFill="background1" w:themeFillShade="F2"/>
      </w:tcPr>
    </w:tblStylePr>
    <w:tblStylePr w:type="band1Horz">
      <w:tblPr/>
      <w:tcPr>
        <w:shd w:val="clear" w:color="auto" w:fill="5A5A5A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E05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EBEB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EBEB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5A5A5A" w:themeFill="background1" w:themeFillShade="F2"/>
      </w:tcPr>
    </w:tblStylePr>
    <w:tblStylePr w:type="band1Horz">
      <w:tblPr/>
      <w:tcPr>
        <w:shd w:val="clear" w:color="auto" w:fill="5A5A5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orientacao">
    <w:name w:val="Estiloorientacao"/>
    <w:basedOn w:val="Tabelanormal"/>
    <w:uiPriority w:val="99"/>
    <w:rsid w:val="00E0570F"/>
    <w:pPr>
      <w:spacing w:after="0" w:line="240" w:lineRule="auto"/>
    </w:pPr>
    <w:tblPr/>
  </w:style>
  <w:style w:type="paragraph" w:styleId="ndice1">
    <w:name w:val="toc 1"/>
    <w:basedOn w:val="Normal"/>
    <w:next w:val="Normal"/>
    <w:autoRedefine/>
    <w:uiPriority w:val="39"/>
    <w:unhideWhenUsed/>
    <w:rsid w:val="00F04F33"/>
    <w:pPr>
      <w:spacing w:after="100"/>
    </w:pPr>
    <w:rPr>
      <w:color w:val="006031"/>
      <w:sz w:val="22"/>
    </w:rPr>
  </w:style>
  <w:style w:type="paragraph" w:styleId="ndice2">
    <w:name w:val="toc 2"/>
    <w:basedOn w:val="Normal"/>
    <w:next w:val="Normal"/>
    <w:autoRedefine/>
    <w:uiPriority w:val="39"/>
    <w:unhideWhenUsed/>
    <w:rsid w:val="00F04F33"/>
    <w:pPr>
      <w:spacing w:before="40" w:after="40" w:line="260" w:lineRule="exact"/>
      <w:ind w:left="238"/>
    </w:pPr>
    <w:rPr>
      <w:color w:val="006031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883CC1"/>
    <w:pPr>
      <w:spacing w:after="100"/>
      <w:ind w:left="480"/>
    </w:pPr>
  </w:style>
  <w:style w:type="paragraph" w:customStyle="1" w:styleId="99Texto-datafinal">
    <w:name w:val="99Texto-datafinal"/>
    <w:basedOn w:val="02Titulosintermdios"/>
    <w:qFormat/>
    <w:rsid w:val="00F04F33"/>
  </w:style>
  <w:style w:type="paragraph" w:customStyle="1" w:styleId="99Texto-responsvel-final">
    <w:name w:val="99Texto-responsvel-final"/>
    <w:basedOn w:val="02Titulosintermdios"/>
    <w:qFormat/>
    <w:rsid w:val="00F04F33"/>
  </w:style>
  <w:style w:type="paragraph" w:customStyle="1" w:styleId="Etiqueta">
    <w:name w:val="Etiqueta"/>
    <w:basedOn w:val="99Textodaorientao"/>
    <w:qFormat/>
    <w:rsid w:val="006510D8"/>
    <w:pPr>
      <w:ind w:firstLine="4395"/>
    </w:pPr>
    <w:rPr>
      <w:b/>
      <w:bCs/>
      <w:color w:val="1C2B60" w:themeColor="text2" w:themeTint="E6"/>
      <w:sz w:val="32"/>
      <w:szCs w:val="28"/>
    </w:rPr>
  </w:style>
  <w:style w:type="character" w:customStyle="1" w:styleId="Estilo2">
    <w:name w:val="Estilo2"/>
    <w:basedOn w:val="Tipodeletrapredefinidodopargrafo"/>
    <w:uiPriority w:val="1"/>
    <w:rsid w:val="00013FA0"/>
    <w:rPr>
      <w:rFonts w:asciiTheme="majorHAnsi" w:hAnsiTheme="majorHAnsi"/>
      <w:color w:val="474747" w:themeColor="background1" w:themeShade="BF"/>
      <w:sz w:val="22"/>
    </w:rPr>
  </w:style>
  <w:style w:type="character" w:customStyle="1" w:styleId="Campo-Texto">
    <w:name w:val="Campo-Texto"/>
    <w:basedOn w:val="Tipodeletrapredefinidodopargrafo"/>
    <w:uiPriority w:val="1"/>
    <w:rsid w:val="00544750"/>
    <w:rPr>
      <w:sz w:val="20"/>
      <w:szCs w:val="20"/>
    </w:rPr>
  </w:style>
  <w:style w:type="paragraph" w:customStyle="1" w:styleId="Etiqueta2">
    <w:name w:val="Etiqueta2"/>
    <w:basedOn w:val="Etiqueta"/>
    <w:qFormat/>
    <w:rsid w:val="000B3F9A"/>
    <w:pPr>
      <w:spacing w:before="0" w:after="60"/>
      <w:ind w:firstLine="0"/>
      <w:jc w:val="left"/>
    </w:pPr>
    <w:rPr>
      <w:sz w:val="24"/>
      <w:szCs w:val="22"/>
      <w:lang w:eastAsia="pt-PT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F1CD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F1CD8"/>
    <w:rPr>
      <w:rFonts w:asciiTheme="majorHAnsi" w:hAnsiTheme="majorHAnsi" w:cstheme="majorHAnsi"/>
      <w:color w:val="474747" w:themeColor="accent6" w:themeShade="BF"/>
      <w:sz w:val="20"/>
      <w:szCs w:val="20"/>
      <w:lang w:val="pt-PT"/>
    </w:rPr>
  </w:style>
  <w:style w:type="paragraph" w:customStyle="1" w:styleId="Estilo0o">
    <w:name w:val="Estilo0o"/>
    <w:basedOn w:val="99Textodaorientao"/>
    <w:link w:val="Estilo0oCarter"/>
    <w:rsid w:val="00960E3A"/>
    <w:pPr>
      <w:spacing w:before="0" w:after="0" w:line="240" w:lineRule="auto"/>
    </w:pPr>
    <w:rPr>
      <w:rFonts w:asciiTheme="minorHAnsi" w:hAnsiTheme="minorHAnsi"/>
      <w:color w:val="474747" w:themeColor="accent6" w:themeShade="BF"/>
      <w:sz w:val="20"/>
      <w:szCs w:val="24"/>
    </w:rPr>
  </w:style>
  <w:style w:type="character" w:customStyle="1" w:styleId="99TextodaorientaoCarter">
    <w:name w:val="99Texto da orientação Caráter"/>
    <w:basedOn w:val="Tipodeletrapredefinidodopargrafo"/>
    <w:link w:val="99Textodaorientao"/>
    <w:rsid w:val="00960E3A"/>
    <w:rPr>
      <w:rFonts w:asciiTheme="majorHAnsi" w:hAnsiTheme="majorHAnsi" w:cstheme="majorHAnsi"/>
      <w:color w:val="474747" w:themeColor="background1" w:themeShade="BF"/>
      <w:lang w:val="pt-PT"/>
    </w:rPr>
  </w:style>
  <w:style w:type="character" w:customStyle="1" w:styleId="Estilo0oCarter">
    <w:name w:val="Estilo0o Caráter"/>
    <w:basedOn w:val="99TextodaorientaoCarter"/>
    <w:link w:val="Estilo0o"/>
    <w:rsid w:val="00960E3A"/>
    <w:rPr>
      <w:rFonts w:asciiTheme="majorHAnsi" w:hAnsiTheme="majorHAnsi" w:cstheme="majorHAnsi"/>
      <w:color w:val="474747" w:themeColor="accent6" w:themeShade="BF"/>
      <w:sz w:val="20"/>
      <w:szCs w:val="24"/>
      <w:lang w:val="pt-PT"/>
    </w:rPr>
  </w:style>
  <w:style w:type="paragraph" w:customStyle="1" w:styleId="99Textoresumo">
    <w:name w:val="99Texto resumo"/>
    <w:basedOn w:val="Normal"/>
    <w:qFormat/>
    <w:rsid w:val="00D1057C"/>
    <w:pPr>
      <w:spacing w:before="120" w:after="240" w:line="280" w:lineRule="exact"/>
    </w:pPr>
    <w:rPr>
      <w:color w:val="474747" w:themeColor="background1" w:themeShade="BF"/>
      <w:sz w:val="22"/>
      <w:szCs w:val="22"/>
    </w:rPr>
  </w:style>
  <w:style w:type="character" w:customStyle="1" w:styleId="campo-titulo-aviso">
    <w:name w:val="campo-titulo-aviso"/>
    <w:basedOn w:val="Tipodeletrapredefinidodopargrafo"/>
    <w:uiPriority w:val="1"/>
    <w:rsid w:val="00D1057C"/>
    <w:rPr>
      <w:rFonts w:asciiTheme="majorHAnsi" w:hAnsiTheme="majorHAnsi"/>
      <w:b/>
      <w:color w:val="1C2B60"/>
      <w:sz w:val="26"/>
    </w:rPr>
  </w:style>
  <w:style w:type="paragraph" w:customStyle="1" w:styleId="01Subtitulo">
    <w:name w:val="01Subtitulo"/>
    <w:basedOn w:val="Normal"/>
    <w:link w:val="01SubtituloCarter"/>
    <w:qFormat/>
    <w:rsid w:val="008804ED"/>
    <w:pPr>
      <w:spacing w:before="120" w:line="240" w:lineRule="auto"/>
      <w:ind w:left="709" w:right="1128"/>
      <w:jc w:val="left"/>
    </w:pPr>
    <w:rPr>
      <w:rFonts w:eastAsiaTheme="majorEastAsia"/>
      <w:b/>
      <w:bCs/>
      <w:color w:val="134391"/>
      <w:szCs w:val="36"/>
    </w:rPr>
  </w:style>
  <w:style w:type="paragraph" w:customStyle="1" w:styleId="00Titulosecundrio">
    <w:name w:val="00Titulosecundário"/>
    <w:basedOn w:val="01Subtitulo"/>
    <w:link w:val="00TitulosecundrioCarter"/>
    <w:qFormat/>
    <w:rsid w:val="008804ED"/>
    <w:pPr>
      <w:ind w:left="0" w:right="0" w:firstLine="1"/>
    </w:pPr>
    <w:rPr>
      <w:color w:val="07803B"/>
      <w:sz w:val="32"/>
      <w:szCs w:val="32"/>
    </w:rPr>
  </w:style>
  <w:style w:type="paragraph" w:customStyle="1" w:styleId="02Texto">
    <w:name w:val="02Texto"/>
    <w:basedOn w:val="Normal"/>
    <w:link w:val="02TextoCarter"/>
    <w:qFormat/>
    <w:rsid w:val="008804ED"/>
    <w:pPr>
      <w:spacing w:before="60" w:after="0" w:line="240" w:lineRule="auto"/>
      <w:ind w:left="709"/>
    </w:pPr>
    <w:rPr>
      <w:rFonts w:ascii="Calibri" w:hAnsi="Calibri"/>
      <w:color w:val="7F7F7F" w:themeColor="text1"/>
      <w:sz w:val="20"/>
      <w:szCs w:val="20"/>
      <w14:textFill>
        <w14:solidFill>
          <w14:schemeClr w14:val="tx1">
            <w14:lumMod w14:val="50000"/>
            <w14:lumOff w14:val="50000"/>
            <w14:lumMod w14:val="75000"/>
            <w14:lumOff w14:val="25000"/>
          </w14:schemeClr>
        </w14:solidFill>
      </w14:textFill>
    </w:rPr>
  </w:style>
  <w:style w:type="paragraph" w:customStyle="1" w:styleId="00Tituloterciario">
    <w:name w:val="00Tituloterciario"/>
    <w:basedOn w:val="00Titulosecundrio"/>
    <w:qFormat/>
    <w:rsid w:val="008804ED"/>
    <w:pPr>
      <w:spacing w:line="280" w:lineRule="exact"/>
      <w:ind w:right="1128" w:firstLine="0"/>
    </w:pPr>
    <w:rPr>
      <w:color w:val="ABABAB" w:themeColor="text1" w:themeTint="A6"/>
      <w:sz w:val="28"/>
      <w:szCs w:val="28"/>
    </w:rPr>
  </w:style>
  <w:style w:type="paragraph" w:customStyle="1" w:styleId="Estilo8">
    <w:name w:val="Estilo8"/>
    <w:basedOn w:val="00Tituloterciario"/>
    <w:link w:val="Estilo8Carter"/>
    <w:rsid w:val="008804ED"/>
    <w:pPr>
      <w:ind w:left="709" w:right="0"/>
      <w:jc w:val="both"/>
    </w:pPr>
    <w:rPr>
      <w:rFonts w:ascii="Calibri Light" w:eastAsiaTheme="minorHAnsi" w:hAnsi="Calibri Light" w:cstheme="minorBidi"/>
      <w:bCs w:val="0"/>
      <w:sz w:val="24"/>
      <w:szCs w:val="20"/>
    </w:rPr>
  </w:style>
  <w:style w:type="character" w:customStyle="1" w:styleId="02TextoCarter">
    <w:name w:val="02Texto Caráter"/>
    <w:basedOn w:val="Tipodeletrapredefinidodopargrafo"/>
    <w:link w:val="02Texto"/>
    <w:rsid w:val="008804ED"/>
    <w:rPr>
      <w:rFonts w:ascii="Calibri" w:hAnsi="Calibri" w:cstheme="majorHAnsi"/>
      <w:color w:val="7F7F7F" w:themeColor="text1"/>
      <w:sz w:val="20"/>
      <w:szCs w:val="20"/>
      <w:lang w:val="pt-PT"/>
      <w14:textFill>
        <w14:solidFill>
          <w14:schemeClr w14:val="tx1">
            <w14:lumMod w14:val="50000"/>
            <w14:lumOff w14:val="50000"/>
            <w14:lumMod w14:val="75000"/>
            <w14:lumOff w14:val="25000"/>
          </w14:schemeClr>
        </w14:solidFill>
      </w14:textFill>
    </w:rPr>
  </w:style>
  <w:style w:type="character" w:customStyle="1" w:styleId="Estilo8Carter">
    <w:name w:val="Estilo8 Caráter"/>
    <w:basedOn w:val="Tipodeletrapredefinidodopargrafo"/>
    <w:link w:val="Estilo8"/>
    <w:rsid w:val="008804ED"/>
    <w:rPr>
      <w:rFonts w:ascii="Calibri Light" w:hAnsi="Calibri Light"/>
      <w:b/>
      <w:color w:val="ABABAB" w:themeColor="text1" w:themeTint="A6"/>
      <w:sz w:val="24"/>
      <w:szCs w:val="20"/>
      <w:lang w:val="pt-PT"/>
    </w:rPr>
  </w:style>
  <w:style w:type="character" w:customStyle="1" w:styleId="Estilo3">
    <w:name w:val="Estilo3"/>
    <w:basedOn w:val="Tipodeletrapredefinidodopargrafo"/>
    <w:uiPriority w:val="1"/>
    <w:rsid w:val="008804ED"/>
    <w:rPr>
      <w:rFonts w:asciiTheme="minorHAnsi" w:hAnsiTheme="minorHAnsi"/>
      <w:sz w:val="20"/>
    </w:rPr>
  </w:style>
  <w:style w:type="character" w:customStyle="1" w:styleId="01SubtituloCarter">
    <w:name w:val="01Subtitulo Caráter"/>
    <w:basedOn w:val="Tipodeletrapredefinidodopargrafo"/>
    <w:link w:val="01Subtitulo"/>
    <w:rsid w:val="008804ED"/>
    <w:rPr>
      <w:rFonts w:asciiTheme="majorHAnsi" w:eastAsiaTheme="majorEastAsia" w:hAnsiTheme="majorHAnsi" w:cstheme="majorHAnsi"/>
      <w:b/>
      <w:bCs/>
      <w:color w:val="134391"/>
      <w:sz w:val="24"/>
      <w:szCs w:val="36"/>
      <w:lang w:val="pt-PT"/>
    </w:rPr>
  </w:style>
  <w:style w:type="character" w:customStyle="1" w:styleId="00TitulosecundrioCarter">
    <w:name w:val="00Titulosecundário Caráter"/>
    <w:basedOn w:val="01SubtituloCarter"/>
    <w:link w:val="00Titulosecundrio"/>
    <w:rsid w:val="008804ED"/>
    <w:rPr>
      <w:rFonts w:asciiTheme="majorHAnsi" w:eastAsiaTheme="majorEastAsia" w:hAnsiTheme="majorHAnsi" w:cstheme="majorHAnsi"/>
      <w:b/>
      <w:bCs/>
      <w:color w:val="07803B"/>
      <w:sz w:val="32"/>
      <w:szCs w:val="32"/>
      <w:lang w:val="pt-PT"/>
    </w:rPr>
  </w:style>
  <w:style w:type="paragraph" w:customStyle="1" w:styleId="Estilo9">
    <w:name w:val="Estilo9"/>
    <w:basedOn w:val="00Tituloterciario"/>
    <w:link w:val="Estilo9Carter"/>
    <w:rsid w:val="008804ED"/>
    <w:pPr>
      <w:numPr>
        <w:numId w:val="9"/>
      </w:numPr>
      <w:tabs>
        <w:tab w:val="left" w:pos="1985"/>
      </w:tabs>
      <w:ind w:right="283"/>
    </w:pPr>
    <w:rPr>
      <w:sz w:val="24"/>
      <w:szCs w:val="24"/>
    </w:rPr>
  </w:style>
  <w:style w:type="character" w:customStyle="1" w:styleId="Estilo9Carter">
    <w:name w:val="Estilo9 Caráter"/>
    <w:basedOn w:val="Tipodeletrapredefinidodopargrafo"/>
    <w:link w:val="Estilo9"/>
    <w:rsid w:val="008804ED"/>
    <w:rPr>
      <w:rFonts w:asciiTheme="majorHAnsi" w:eastAsiaTheme="majorEastAsia" w:hAnsiTheme="majorHAnsi" w:cstheme="majorHAnsi"/>
      <w:b/>
      <w:bCs/>
      <w:color w:val="ABABAB" w:themeColor="text1" w:themeTint="A6"/>
      <w:sz w:val="24"/>
      <w:szCs w:val="24"/>
      <w:lang w:val="pt-PT"/>
    </w:rPr>
  </w:style>
  <w:style w:type="character" w:styleId="Forte">
    <w:name w:val="Strong"/>
    <w:uiPriority w:val="22"/>
    <w:qFormat/>
    <w:rsid w:val="008804ED"/>
    <w:rPr>
      <w:rFonts w:asciiTheme="majorHAnsi" w:eastAsiaTheme="majorEastAsia" w:hAnsiTheme="majorHAnsi" w:cstheme="majorHAnsi"/>
      <w:b/>
      <w:bCs/>
      <w:color w:val="1C2B60"/>
      <w:sz w:val="24"/>
      <w:szCs w:val="36"/>
    </w:rPr>
  </w:style>
  <w:style w:type="paragraph" w:styleId="Textodenotaderodap">
    <w:name w:val="footnote text"/>
    <w:basedOn w:val="Normal"/>
    <w:link w:val="TextodenotaderodapCarter"/>
    <w:uiPriority w:val="99"/>
    <w:semiHidden/>
    <w:rsid w:val="00711A11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11A11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11A11"/>
    <w:rPr>
      <w:vertAlign w:val="superscri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711A11"/>
    <w:rPr>
      <w:rFonts w:asciiTheme="majorHAnsi" w:hAnsiTheme="majorHAnsi" w:cstheme="majorHAnsi"/>
      <w:color w:val="7F7F7F" w:themeColor="text1"/>
      <w:sz w:val="24"/>
      <w:szCs w:val="24"/>
      <w:lang w:val="pt-PT"/>
      <w14:textFill>
        <w14:solidFill>
          <w14:schemeClr w14:val="tx1">
            <w14:lumMod w14:val="50000"/>
            <w14:lumOff w14:val="50000"/>
            <w14:lumMod w14:val="75000"/>
          </w14:schemeClr>
        </w14:solidFill>
      </w14:textFill>
    </w:rPr>
  </w:style>
  <w:style w:type="paragraph" w:customStyle="1" w:styleId="PargrafodaLista1">
    <w:name w:val="Parágrafo da Lista1"/>
    <w:basedOn w:val="Normal"/>
    <w:uiPriority w:val="34"/>
    <w:qFormat/>
    <w:rsid w:val="00BD566A"/>
    <w:pPr>
      <w:spacing w:line="240" w:lineRule="auto"/>
      <w:ind w:left="720" w:hanging="284"/>
      <w:contextualSpacing/>
      <w:jc w:val="left"/>
    </w:pPr>
    <w:rPr>
      <w:rFonts w:ascii="Arial" w:eastAsia="Times New Roman" w:hAnsi="Arial" w:cs="Times New Roman"/>
      <w:color w:val="auto"/>
      <w:sz w:val="18"/>
    </w:rPr>
  </w:style>
  <w:style w:type="character" w:customStyle="1" w:styleId="apple-converted-space">
    <w:name w:val="apple-converted-space"/>
    <w:basedOn w:val="Tipodeletrapredefinidodopargrafo"/>
    <w:rsid w:val="00BD566A"/>
  </w:style>
  <w:style w:type="character" w:styleId="Hiperligaovisitada">
    <w:name w:val="FollowedHyperlink"/>
    <w:basedOn w:val="Tipodeletrapredefinidodopargrafo"/>
    <w:uiPriority w:val="99"/>
    <w:semiHidden/>
    <w:unhideWhenUsed/>
    <w:rsid w:val="009E6529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12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0990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9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80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08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5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29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44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54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5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81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99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99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851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73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539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086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7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46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3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7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70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91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88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8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77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80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43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284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01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4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47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558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41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338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66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45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3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31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088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36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095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77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23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66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23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8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4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8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3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3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14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39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59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77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pambiente.pt/_zdata/Instrumentos/Licenciamento%20Ambiental/DL_127_2013_Regime_Emissoes_Industriais_PCIP.pdf" TargetMode="External"/><Relationship Id="rId18" Type="http://schemas.openxmlformats.org/officeDocument/2006/relationships/hyperlink" Target="http://www.ccdr-alg.pt/site/sites/ccdr-alg.pt/files/Ambiente/Residuos/dl_178_2006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dre.pt/application/file/67188490" TargetMode="External"/><Relationship Id="rId17" Type="http://schemas.openxmlformats.org/officeDocument/2006/relationships/hyperlink" Target="http://dre.pt/pdf1s/2007/05/10502/00240049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re.pt/pdf1sdip/2005/12/249A00/72807310.PDF" TargetMode="External"/><Relationship Id="rId20" Type="http://schemas.openxmlformats.org/officeDocument/2006/relationships/hyperlink" Target="http://www.dre.pt/pdf1sdip/2007/01/01200/03890398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fdr.pt/ResourcesUser/Noticias/Documentos/2014_Consulta_Publica_AAE/Decreto_Lei_232_2007.pdf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re.pt/application/dir/pdf1sdip/2013/10/21102/0000600031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ccdr-alg.pt/site/sites/ccdr-alg.pt/files/Ambiente/Residuos/dl_178_2006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pambiente.pt/_zdata/Instrumentos/Licenciamento%20Ambiental/DL_127_2013_Regime_Emissoes_Industriais_PCIP.pdf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.O\AppData\Local\Microsoft\Windows\INetCache\Content.Outlook\UCLJ2H6R\FRM02W.02_FichasAvisoExtraPlano_14032023%20(002).dotx" TargetMode="External"/></Relationships>
</file>

<file path=word/theme/theme1.xml><?xml version="1.0" encoding="utf-8"?>
<a:theme xmlns:a="http://schemas.openxmlformats.org/drawingml/2006/main" name="Office Theme">
  <a:themeElements>
    <a:clrScheme name="Personalizado 6">
      <a:dk1>
        <a:srgbClr val="7F7F7F"/>
      </a:dk1>
      <a:lt1>
        <a:srgbClr val="5F5F5F"/>
      </a:lt1>
      <a:dk2>
        <a:srgbClr val="131D40"/>
      </a:dk2>
      <a:lt2>
        <a:srgbClr val="006031"/>
      </a:lt2>
      <a:accent1>
        <a:srgbClr val="006031"/>
      </a:accent1>
      <a:accent2>
        <a:srgbClr val="312855"/>
      </a:accent2>
      <a:accent3>
        <a:srgbClr val="F7CC28"/>
      </a:accent3>
      <a:accent4>
        <a:srgbClr val="C00000"/>
      </a:accent4>
      <a:accent5>
        <a:srgbClr val="474747"/>
      </a:accent5>
      <a:accent6>
        <a:srgbClr val="5F5F5F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A508BF5DD17547A3F07108B3495E83" ma:contentTypeVersion="3" ma:contentTypeDescription="Criar um novo documento." ma:contentTypeScope="" ma:versionID="b28fc5dd0ab87e2cedf0df4bf47efa99">
  <xsd:schema xmlns:xsd="http://www.w3.org/2001/XMLSchema" xmlns:xs="http://www.w3.org/2001/XMLSchema" xmlns:p="http://schemas.microsoft.com/office/2006/metadata/properties" xmlns:ns2="abb35f5b-e0c8-4d90-9c5e-3fdf6fab4670" targetNamespace="http://schemas.microsoft.com/office/2006/metadata/properties" ma:root="true" ma:fieldsID="566ae53b2c1b2c673d61162f161408f2" ns2:_="">
    <xsd:import namespace="abb35f5b-e0c8-4d90-9c5e-3fdf6fab4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35f5b-e0c8-4d90-9c5e-3fdf6fab4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6D371-4390-4B8C-9061-F25B71AA9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35f5b-e0c8-4d90-9c5e-3fdf6fab4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44A26-21FE-4ABC-94C4-7935D8CC6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88609-6AAB-4065-B464-B6D686182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AFD20-3FBD-480A-8671-FE580A3EB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FRM02W.02_FichasAvisoExtraPlano_14032023 (002)</Template>
  <TotalTime>3163</TotalTime>
  <Pages>5</Pages>
  <Words>1370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MOD00A23</vt:lpstr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MOD00A23</dc:title>
  <dc:subject/>
  <dc:creator>Joana O</dc:creator>
  <cp:keywords/>
  <dc:description/>
  <cp:lastModifiedBy>NORTE 2030</cp:lastModifiedBy>
  <cp:revision>195</cp:revision>
  <cp:lastPrinted>2024-04-12T18:01:00Z</cp:lastPrinted>
  <dcterms:created xsi:type="dcterms:W3CDTF">2024-02-09T09:45:00Z</dcterms:created>
  <dcterms:modified xsi:type="dcterms:W3CDTF">2024-05-10T10:07:00Z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0x0101001AA508BF5DD17547A3F07108B3495E83</vt:lpwstr>
  </property>
  <property fmtid="{D5CDD505-2E9C-101B-9397-08002B2CF9AE}" pid="3" name="MediaServiceImageTags">
    <vt:lpwstr/>
  </property>
  <property fmtid="{D5CDD505-2E9C-101B-9397-08002B2CF9AE}" pid="4" name="GrammarlyDocumentId">
    <vt:lpwstr>b98a2ed3441f7ba6633fbdac29d9a65b0215dd3825b8b2dfb486adf286cf7b60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4700</vt:r8>
  </property>
</Properties>
</file>