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D5C716" w14:textId="7A4A172E" w:rsidR="007F13F4" w:rsidRPr="002F2E95" w:rsidRDefault="007F13F4" w:rsidP="007F13F4">
      <w:pPr>
        <w:spacing w:after="200" w:line="276" w:lineRule="auto"/>
        <w:jc w:val="center"/>
        <w:rPr>
          <w:rFonts w:ascii="Calibri Light" w:eastAsia="Calibri" w:hAnsi="Calibri Light" w:cs="Calibri Light"/>
          <w:b/>
          <w:bCs/>
          <w:smallCaps/>
          <w:spacing w:val="-5"/>
          <w:szCs w:val="20"/>
        </w:rPr>
      </w:pPr>
      <w:r w:rsidRPr="002F2E95">
        <w:rPr>
          <w:rFonts w:ascii="Calibri Light" w:eastAsia="Calibri" w:hAnsi="Calibri Light" w:cs="Calibri Light"/>
          <w:b/>
          <w:bCs/>
          <w:smallCaps/>
          <w:spacing w:val="-5"/>
          <w:szCs w:val="20"/>
        </w:rPr>
        <w:t xml:space="preserve">Declaração </w:t>
      </w:r>
      <w:r w:rsidR="00DA18DB">
        <w:rPr>
          <w:rFonts w:ascii="Calibri Light" w:eastAsia="Calibri" w:hAnsi="Calibri Light" w:cs="Calibri Light"/>
          <w:b/>
          <w:bCs/>
          <w:smallCaps/>
          <w:spacing w:val="-5"/>
          <w:szCs w:val="20"/>
        </w:rPr>
        <w:t xml:space="preserve">Complementar </w:t>
      </w:r>
      <w:r w:rsidRPr="002F2E95">
        <w:rPr>
          <w:rFonts w:ascii="Calibri Light" w:eastAsia="Calibri" w:hAnsi="Calibri Light" w:cs="Calibri Light"/>
          <w:b/>
          <w:bCs/>
          <w:smallCaps/>
          <w:spacing w:val="-5"/>
          <w:szCs w:val="20"/>
        </w:rPr>
        <w:t>de Compromisso</w:t>
      </w:r>
      <w:r w:rsidR="00B24414">
        <w:rPr>
          <w:rStyle w:val="Refdenotadefim"/>
          <w:rFonts w:ascii="Calibri Light" w:eastAsia="Calibri" w:hAnsi="Calibri Light" w:cs="Calibri Light"/>
          <w:b/>
          <w:bCs/>
          <w:smallCaps/>
          <w:spacing w:val="-5"/>
          <w:szCs w:val="20"/>
        </w:rPr>
        <w:endnoteReference w:id="1"/>
      </w:r>
    </w:p>
    <w:p w14:paraId="2043660B" w14:textId="01A3244C" w:rsidR="007F13F4" w:rsidRPr="00EB6529" w:rsidRDefault="007F13F4" w:rsidP="007F13F4">
      <w:pPr>
        <w:spacing w:after="200" w:line="276" w:lineRule="auto"/>
        <w:jc w:val="center"/>
        <w:rPr>
          <w:rFonts w:ascii="Calibri Light" w:eastAsia="Calibri" w:hAnsi="Calibri Light" w:cs="Calibri Light"/>
          <w:b/>
          <w:bCs/>
          <w:smallCaps/>
          <w:spacing w:val="-5"/>
          <w:szCs w:val="20"/>
        </w:rPr>
      </w:pPr>
      <w:r w:rsidRPr="00EB6529">
        <w:rPr>
          <w:rFonts w:ascii="Calibri Light" w:eastAsia="Calibri" w:hAnsi="Calibri Light" w:cs="Calibri Light"/>
          <w:b/>
          <w:bCs/>
          <w:smallCaps/>
          <w:spacing w:val="-5"/>
          <w:szCs w:val="20"/>
        </w:rPr>
        <w:t xml:space="preserve">(Elegibilidade </w:t>
      </w:r>
      <w:r>
        <w:rPr>
          <w:rFonts w:ascii="Calibri Light" w:eastAsia="Calibri" w:hAnsi="Calibri Light" w:cs="Calibri Light"/>
          <w:b/>
          <w:bCs/>
          <w:smallCaps/>
          <w:spacing w:val="-5"/>
          <w:szCs w:val="20"/>
        </w:rPr>
        <w:t xml:space="preserve">e Obrigações </w:t>
      </w:r>
      <w:r w:rsidRPr="00EB6529">
        <w:rPr>
          <w:rFonts w:ascii="Calibri Light" w:eastAsia="Calibri" w:hAnsi="Calibri Light" w:cs="Calibri Light"/>
          <w:b/>
          <w:bCs/>
          <w:smallCaps/>
          <w:spacing w:val="-5"/>
          <w:szCs w:val="20"/>
        </w:rPr>
        <w:t>do</w:t>
      </w:r>
      <w:r w:rsidR="00F54EFD">
        <w:rPr>
          <w:rFonts w:ascii="Calibri Light" w:eastAsia="Calibri" w:hAnsi="Calibri Light" w:cs="Calibri Light"/>
          <w:b/>
          <w:bCs/>
          <w:smallCaps/>
          <w:spacing w:val="-5"/>
          <w:szCs w:val="20"/>
        </w:rPr>
        <w:t>(s)</w:t>
      </w:r>
      <w:r w:rsidRPr="00EB6529">
        <w:rPr>
          <w:rFonts w:ascii="Calibri Light" w:eastAsia="Calibri" w:hAnsi="Calibri Light" w:cs="Calibri Light"/>
          <w:b/>
          <w:bCs/>
          <w:smallCaps/>
          <w:spacing w:val="-5"/>
          <w:szCs w:val="20"/>
        </w:rPr>
        <w:t xml:space="preserve"> Beneficiário</w:t>
      </w:r>
      <w:r w:rsidR="00F54EFD">
        <w:rPr>
          <w:rFonts w:ascii="Calibri Light" w:eastAsia="Calibri" w:hAnsi="Calibri Light" w:cs="Calibri Light"/>
          <w:b/>
          <w:bCs/>
          <w:smallCaps/>
          <w:spacing w:val="-5"/>
          <w:szCs w:val="20"/>
        </w:rPr>
        <w:t>(s)</w:t>
      </w:r>
      <w:r>
        <w:rPr>
          <w:rFonts w:ascii="Calibri Light" w:eastAsia="Calibri" w:hAnsi="Calibri Light" w:cs="Calibri Light"/>
          <w:b/>
          <w:bCs/>
          <w:smallCaps/>
          <w:spacing w:val="-5"/>
          <w:szCs w:val="20"/>
        </w:rPr>
        <w:t xml:space="preserve"> e da operação</w:t>
      </w:r>
      <w:r w:rsidRPr="00EB6529">
        <w:rPr>
          <w:rFonts w:ascii="Calibri Light" w:eastAsia="Calibri" w:hAnsi="Calibri Light" w:cs="Calibri Light"/>
          <w:b/>
          <w:bCs/>
          <w:smallCaps/>
          <w:spacing w:val="-5"/>
          <w:szCs w:val="20"/>
        </w:rPr>
        <w:t>)</w:t>
      </w:r>
    </w:p>
    <w:p w14:paraId="4564D4DB" w14:textId="77777777" w:rsidR="007F13F4" w:rsidRPr="00EB6529" w:rsidRDefault="007F13F4" w:rsidP="007F13F4">
      <w:pPr>
        <w:spacing w:after="200" w:line="276" w:lineRule="auto"/>
        <w:jc w:val="center"/>
        <w:rPr>
          <w:rFonts w:ascii="Calibri Light" w:eastAsia="Calibri" w:hAnsi="Calibri Light" w:cs="Calibri Light"/>
          <w:spacing w:val="-5"/>
          <w:sz w:val="18"/>
          <w:szCs w:val="18"/>
        </w:rPr>
      </w:pPr>
    </w:p>
    <w:p w14:paraId="4EE833AB" w14:textId="326DABFD" w:rsidR="007F13F4" w:rsidRPr="00EB6529" w:rsidRDefault="00F54EFD" w:rsidP="005B63FA">
      <w:pPr>
        <w:spacing w:after="120" w:line="360" w:lineRule="auto"/>
        <w:jc w:val="both"/>
        <w:rPr>
          <w:rFonts w:ascii="Calibri Light" w:eastAsia="Calibri" w:hAnsi="Calibri Light" w:cs="Calibri Light"/>
          <w:spacing w:val="-5"/>
          <w:sz w:val="18"/>
          <w:szCs w:val="18"/>
          <w:u w:val="single"/>
        </w:rPr>
      </w:pPr>
      <w:r>
        <w:rPr>
          <w:rFonts w:ascii="Calibri Light" w:eastAsia="Calibri" w:hAnsi="Calibri Light" w:cs="Calibri Light"/>
          <w:spacing w:val="-5"/>
          <w:sz w:val="18"/>
          <w:szCs w:val="18"/>
        </w:rPr>
        <w:t xml:space="preserve">O(s) signatário(s) abaixo identificado(s) declara(m), </w:t>
      </w:r>
      <w:r w:rsidR="007F13F4" w:rsidRPr="00EB6529">
        <w:rPr>
          <w:rFonts w:ascii="Calibri Light" w:eastAsia="Calibri" w:hAnsi="Calibri Light" w:cs="Calibri Light"/>
          <w:spacing w:val="-5"/>
          <w:sz w:val="18"/>
          <w:szCs w:val="18"/>
        </w:rPr>
        <w:t>sob compromisso de honra, que cumpre</w:t>
      </w:r>
      <w:r>
        <w:rPr>
          <w:rFonts w:ascii="Calibri Light" w:eastAsia="Calibri" w:hAnsi="Calibri Light" w:cs="Calibri Light"/>
          <w:spacing w:val="-5"/>
          <w:sz w:val="18"/>
          <w:szCs w:val="18"/>
        </w:rPr>
        <w:t>(m)</w:t>
      </w:r>
      <w:r w:rsidR="007F13F4" w:rsidRPr="00EB6529">
        <w:rPr>
          <w:rFonts w:ascii="Calibri Light" w:eastAsia="Calibri" w:hAnsi="Calibri Light" w:cs="Calibri Light"/>
          <w:spacing w:val="-5"/>
          <w:sz w:val="18"/>
          <w:szCs w:val="18"/>
        </w:rPr>
        <w:t xml:space="preserve"> os seguintes critérios de elegibilidade:</w:t>
      </w:r>
      <w:r w:rsidR="007F13F4" w:rsidRPr="00EB6529">
        <w:rPr>
          <w:rFonts w:ascii="Calibri Light" w:eastAsia="Calibri" w:hAnsi="Calibri Light" w:cs="Calibri Light"/>
          <w:spacing w:val="-5"/>
          <w:sz w:val="18"/>
          <w:szCs w:val="18"/>
        </w:rPr>
        <w:tab/>
      </w:r>
      <w:r w:rsidR="007F13F4" w:rsidRPr="00EB6529">
        <w:rPr>
          <w:rFonts w:ascii="Calibri Light" w:eastAsia="Calibri" w:hAnsi="Calibri Light" w:cs="Calibri Light"/>
          <w:spacing w:val="-5"/>
          <w:sz w:val="18"/>
          <w:szCs w:val="18"/>
        </w:rPr>
        <w:tab/>
      </w:r>
    </w:p>
    <w:p w14:paraId="3D1306CE" w14:textId="32B228D3" w:rsidR="007F13F4" w:rsidRPr="00C26D74" w:rsidRDefault="007F13F4"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Respeit</w:t>
      </w:r>
      <w:r w:rsidR="003E094D" w:rsidRPr="00C26D74">
        <w:rPr>
          <w:rFonts w:ascii="Calibri Light" w:hAnsi="Calibri Light" w:cs="Calibri Light"/>
          <w:spacing w:val="-5"/>
          <w:sz w:val="18"/>
          <w:szCs w:val="18"/>
        </w:rPr>
        <w:t>a</w:t>
      </w:r>
      <w:r w:rsidRPr="00C26D74">
        <w:rPr>
          <w:rFonts w:ascii="Calibri Light" w:hAnsi="Calibri Light" w:cs="Calibri Light"/>
          <w:spacing w:val="-5"/>
          <w:sz w:val="18"/>
          <w:szCs w:val="18"/>
        </w:rPr>
        <w:t xml:space="preserve"> as disposições aplicáveis da Carta dos Direitos Fundamentais da União Europeia,</w:t>
      </w:r>
      <w:r w:rsidRPr="00C26D74">
        <w:rPr>
          <w:rFonts w:ascii="Calibri Light" w:hAnsi="Calibri Light" w:cs="Calibri Light"/>
        </w:rPr>
        <w:t xml:space="preserve"> </w:t>
      </w:r>
      <w:r w:rsidRPr="00C26D74">
        <w:rPr>
          <w:rFonts w:ascii="Calibri Light" w:hAnsi="Calibri Light" w:cs="Calibri Light"/>
          <w:spacing w:val="-5"/>
          <w:sz w:val="18"/>
          <w:szCs w:val="18"/>
        </w:rPr>
        <w:t>e os princípios de igualdade de género e não discriminação e acessibilidade para pessoas com deficiência referidos nos n.ºs 1 a 3 do artigo 9.º do Regulamento (UE) n.º 2021/1060, do Parlamento e do Conselho, de 24 de junho de 2021;</w:t>
      </w:r>
    </w:p>
    <w:p w14:paraId="1DF8E4F4" w14:textId="77777777" w:rsidR="007F13F4" w:rsidRPr="00C26D74" w:rsidRDefault="007F13F4"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Adota mecanismos que garantam uma efetiva aplicação da Convenção das Nações Unidas sobre os Direitos das Pessoas com Deficiência, criando as necessárias condições para a comunicação dos casos de não conformidade e de eventuais queixas relativas ao incumprimento das referidas disposições;</w:t>
      </w:r>
    </w:p>
    <w:p w14:paraId="70742F7E" w14:textId="7A6354DC" w:rsidR="007F13F4" w:rsidRPr="00C26D74" w:rsidRDefault="007F13F4"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Contribui para o desenvolvimento sustentável, enquanto objetivo fundamental e abrangente da União Europeia, que tem por finalidade melhorar de forma contínua a qualidade de vida e o bem-estar das gerações atuais e futuras, conjugando o desenvolvimento económico com a defesa do ambiente e da justiça social;</w:t>
      </w:r>
    </w:p>
    <w:p w14:paraId="2BF7882E" w14:textId="77777777" w:rsidR="00163A71" w:rsidRPr="00C26D74" w:rsidRDefault="00163A71"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Contribuir para preservar, proteger e melhorar a qualidade do ambiente, tal como previsto no artigo 11.º e no n.º 1 do artigo 191.º do Tratado sobre o Funcionamento da União Europeia, tendo em conta o princípio do poluidor -pagador e o princípio «não prejudicar significativamente», não apoiando ou realizando atividades que causem danos significativos a qualquer objetivo ambiental na aceção do artigo 17.º do Regulamento (UE) 2020/852 do Parlamento Europeu e do Conselho, de 18 de junho de 2020 (Regulamento da Taxonomia da UE);</w:t>
      </w:r>
    </w:p>
    <w:p w14:paraId="50FCB077" w14:textId="04A2E837" w:rsidR="007F13F4" w:rsidRPr="00C26D74" w:rsidRDefault="007F13F4"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Adota mecanismos que garantam um efetivo respeito pelo princípio da salvaguarda de conflitos de interesses, prevenindo situações que possam objetivamente ser consideradas como constituindo um conflito de interesses</w:t>
      </w:r>
      <w:r w:rsidR="00191871" w:rsidRPr="00C26D74">
        <w:rPr>
          <w:rFonts w:ascii="Calibri Light" w:hAnsi="Calibri Light" w:cs="Calibri Light"/>
          <w:spacing w:val="-5"/>
          <w:sz w:val="18"/>
          <w:szCs w:val="18"/>
        </w:rPr>
        <w:t xml:space="preserve"> designadamente nas relações estabelecidas entre a entidade beneficiária e os seus fornecedores ou prestadores de serviço</w:t>
      </w:r>
      <w:r w:rsidRPr="00C26D74">
        <w:rPr>
          <w:rFonts w:ascii="Calibri Light" w:hAnsi="Calibri Light" w:cs="Calibri Light"/>
          <w:spacing w:val="-5"/>
          <w:sz w:val="18"/>
          <w:szCs w:val="18"/>
        </w:rPr>
        <w:t>;</w:t>
      </w:r>
    </w:p>
    <w:p w14:paraId="090AA332" w14:textId="77777777" w:rsidR="007F13F4" w:rsidRPr="00C26D74" w:rsidRDefault="007F13F4"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Está legalmente constituído e devidamente registado, incluindo no Registo Central de Beneficiário Efetivo (RCBE) relativamente às pessoas que os controlem, quando aplicável;</w:t>
      </w:r>
    </w:p>
    <w:p w14:paraId="002A7BFF" w14:textId="00528A1A" w:rsidR="007F13F4" w:rsidRPr="00C26D74" w:rsidRDefault="007F13F4"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Tem a situação regularizada em matéria de restituições no âmbito dos fundos europeus, incluindo os apoios concedidos pelo Plano de Recuperação e Resiliência</w:t>
      </w:r>
      <w:r w:rsidR="00F165FC" w:rsidRPr="00C26D74">
        <w:rPr>
          <w:rFonts w:ascii="Calibri Light" w:hAnsi="Calibri Light" w:cs="Calibri Light"/>
          <w:spacing w:val="-5"/>
          <w:sz w:val="18"/>
          <w:szCs w:val="18"/>
        </w:rPr>
        <w:t>, ou compromete-se a regularizá-la até à aprovação da candidatura</w:t>
      </w:r>
      <w:r w:rsidRPr="00C26D74">
        <w:rPr>
          <w:rFonts w:ascii="Calibri Light" w:hAnsi="Calibri Light" w:cs="Calibri Light"/>
          <w:spacing w:val="-5"/>
          <w:sz w:val="18"/>
          <w:szCs w:val="18"/>
        </w:rPr>
        <w:t>;</w:t>
      </w:r>
    </w:p>
    <w:p w14:paraId="2E2219B4" w14:textId="55CB694F" w:rsidR="007F1FB4" w:rsidRPr="00C26D74" w:rsidRDefault="007F1FB4"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Encontra-se legalmente habilitada a desenvolver a respetiva atividade;</w:t>
      </w:r>
    </w:p>
    <w:p w14:paraId="4FCEAFB0" w14:textId="77777777" w:rsidR="007F13F4" w:rsidRPr="00C26D74" w:rsidRDefault="007F13F4"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Dispõe ou pode assegurar recursos humanos próprios, bem como os meios técnicos e materiais necessários à execução da operação;</w:t>
      </w:r>
    </w:p>
    <w:p w14:paraId="4736DEE9" w14:textId="47AF880C" w:rsidR="007F13F4" w:rsidRPr="00C26D74" w:rsidRDefault="007F13F4"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 xml:space="preserve">Apresenta uma situação económico-financeira equilibrada e </w:t>
      </w:r>
      <w:r w:rsidR="00F165FC" w:rsidRPr="00C26D74">
        <w:rPr>
          <w:rFonts w:ascii="Calibri Light" w:hAnsi="Calibri Light" w:cs="Calibri Light"/>
          <w:spacing w:val="-5"/>
          <w:sz w:val="18"/>
          <w:szCs w:val="18"/>
        </w:rPr>
        <w:t>tem</w:t>
      </w:r>
      <w:r w:rsidRPr="00C26D74">
        <w:rPr>
          <w:rFonts w:ascii="Calibri Light" w:hAnsi="Calibri Light" w:cs="Calibri Light"/>
          <w:spacing w:val="-5"/>
          <w:sz w:val="18"/>
          <w:szCs w:val="18"/>
        </w:rPr>
        <w:t xml:space="preserve"> capacidade de financiamento da operação, nos termos definidos na regulamentação específica ou no aviso para apresentação de candidaturas;</w:t>
      </w:r>
    </w:p>
    <w:p w14:paraId="1F1359AA" w14:textId="77777777" w:rsidR="007F13F4" w:rsidRPr="00C26D74" w:rsidRDefault="007F13F4"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Possui conta bancária aberta em instituição legalmente habilitada a atuar em território nacional;</w:t>
      </w:r>
    </w:p>
    <w:p w14:paraId="1B97612C" w14:textId="0CD53509" w:rsidR="00163A71" w:rsidRPr="00C26D74" w:rsidRDefault="00163A71"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Não detém, nem deteve nos últimos três anos, por si ou pelo seu cônjuge, separado ou não de pessoas e bens, ou pelos seus ascendentes e descendentes até ao primeiro grau, capital numa percentagem superior a 50 %, em entidades com situação não regularizada em matéria de restituições no âmbito dos fundos europeus;</w:t>
      </w:r>
    </w:p>
    <w:p w14:paraId="38E12576" w14:textId="1AF93BC7" w:rsidR="007F13F4" w:rsidRPr="00C26D74" w:rsidRDefault="007F13F4"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lastRenderedPageBreak/>
        <w:t>Não se encontra impedido ou condicionado no acesso a apoios nos termos do artigo 16.º do Decreto-Lei n.º 20-A/2023 de 22 de março</w:t>
      </w:r>
      <w:r w:rsidR="00677D1B" w:rsidRPr="00C26D74">
        <w:rPr>
          <w:rFonts w:ascii="Calibri Light" w:hAnsi="Calibri Light" w:cs="Calibri Light"/>
          <w:spacing w:val="-5"/>
          <w:sz w:val="18"/>
          <w:szCs w:val="18"/>
        </w:rPr>
        <w:t xml:space="preserve"> </w:t>
      </w:r>
      <w:r w:rsidR="00191871" w:rsidRPr="00C26D74">
        <w:rPr>
          <w:rFonts w:ascii="Calibri Light" w:hAnsi="Calibri Light" w:cs="Calibri Light"/>
          <w:spacing w:val="-5"/>
          <w:sz w:val="18"/>
          <w:szCs w:val="18"/>
        </w:rPr>
        <w:t xml:space="preserve">ou, nos casos previstos no mesmo artigo, que </w:t>
      </w:r>
      <w:r w:rsidR="00677D1B" w:rsidRPr="00C26D74">
        <w:rPr>
          <w:rFonts w:ascii="Calibri Light" w:hAnsi="Calibri Light" w:cs="Calibri Light"/>
          <w:spacing w:val="-5"/>
          <w:sz w:val="18"/>
          <w:szCs w:val="18"/>
        </w:rPr>
        <w:t>apresenta</w:t>
      </w:r>
      <w:r w:rsidR="00191871" w:rsidRPr="00C26D74">
        <w:rPr>
          <w:rFonts w:ascii="Calibri Light" w:hAnsi="Calibri Light" w:cs="Calibri Light"/>
          <w:spacing w:val="-5"/>
          <w:sz w:val="18"/>
          <w:szCs w:val="18"/>
        </w:rPr>
        <w:t>rá</w:t>
      </w:r>
      <w:r w:rsidR="00677D1B" w:rsidRPr="00C26D74">
        <w:rPr>
          <w:rFonts w:ascii="Calibri Light" w:hAnsi="Calibri Light" w:cs="Calibri Light"/>
          <w:spacing w:val="-5"/>
          <w:sz w:val="18"/>
          <w:szCs w:val="18"/>
        </w:rPr>
        <w:t xml:space="preserve"> garantia idónea</w:t>
      </w:r>
      <w:r w:rsidRPr="00C26D74">
        <w:rPr>
          <w:rFonts w:ascii="Calibri Light" w:hAnsi="Calibri Light" w:cs="Calibri Light"/>
          <w:spacing w:val="-5"/>
          <w:sz w:val="18"/>
          <w:szCs w:val="18"/>
        </w:rPr>
        <w:t>;</w:t>
      </w:r>
    </w:p>
    <w:p w14:paraId="3066EC98" w14:textId="77777777" w:rsidR="007F13F4" w:rsidRPr="00C26D74" w:rsidRDefault="007F13F4"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Não tem pendente processo de injunção de recuperação de auxílios ilegais, nos termos da regulamentação europeia;</w:t>
      </w:r>
    </w:p>
    <w:p w14:paraId="544350C3" w14:textId="3B593145" w:rsidR="00677D1B" w:rsidRPr="00C26D74" w:rsidRDefault="00677D1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Não se encontra em processo de insolvência;</w:t>
      </w:r>
    </w:p>
    <w:p w14:paraId="0975195A" w14:textId="2E615601" w:rsidR="008D1F02" w:rsidRPr="00C26D74" w:rsidRDefault="008D1F0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Executa as operações nos termos e condições aprovados, nomeadamente em relação ao calendário de implementação e ao cumprimento dos indicadores de realização e de resultado;</w:t>
      </w:r>
    </w:p>
    <w:p w14:paraId="189FC310" w14:textId="4DA52E85" w:rsidR="008D1F02" w:rsidRPr="00C26D74" w:rsidRDefault="008D1F0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Permite o acesso aos locais de realização das operações e àqueles onde se encontrem os elementos e documentos necessários ao acompanhamento e controlo das operações aprovadas;</w:t>
      </w:r>
    </w:p>
    <w:p w14:paraId="3F813753" w14:textId="7917CFF8" w:rsidR="008D1F02" w:rsidRPr="00C26D74" w:rsidRDefault="008D1F0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 xml:space="preserve">Conserva os documentos relativos à realização da operação, sob a forma de documentos originais ou de cópias autenticadas, em suporte digital, quando legalmente admissível, ou em papel, durante o prazo de cinco anos, a contar de 31 de dezembro do ano em que é efetuado o último pagamento ao beneficiário, ou pelo prazo fixado na legislação nacional aplicável ou na legislação específica em matéria de auxílios de Estado, se estas fixarem prazo superior, sem prejuízo das situações de interrupção do prazo em caso de processo judicial ou a pedido da Comissão Europeia; </w:t>
      </w:r>
    </w:p>
    <w:p w14:paraId="423219AD" w14:textId="170FE7AE" w:rsidR="008D1F02" w:rsidRPr="00C26D74" w:rsidRDefault="008D1F0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Procede à publicitação dos apoios, em conformidade com o disposto na legislação europeia e nacional aplicável, assegurando a inclusão das insígnias do programa ou dos programas financiadores do Portugal 2030 e da União Europeia nas infraestruturas, no respetivo sítio da Internet, nos materiais de divulgação e comunicação, nomeadamente nos anúncios publicados ou editados por qualquer meio de comunicação, nos diplomas ou certificados, nos documentos relativos a seminários, ações de formação ou a outros eventos;</w:t>
      </w:r>
    </w:p>
    <w:p w14:paraId="0E36486C" w14:textId="1CE53F53" w:rsidR="008D1F02" w:rsidRPr="00C26D74" w:rsidRDefault="008D1F0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Mantem as condições legais necessárias ao exercício da atividade;</w:t>
      </w:r>
    </w:p>
    <w:p w14:paraId="7A3A0114" w14:textId="252C1686" w:rsidR="008D1F02" w:rsidRPr="00C26D74" w:rsidRDefault="008D1F0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Restitui todos os montantes indevidamente recebidos;</w:t>
      </w:r>
    </w:p>
    <w:p w14:paraId="56DCD2B0" w14:textId="7A783356" w:rsidR="008D1F02" w:rsidRPr="00C26D74" w:rsidRDefault="008D1F0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Mantem a sua situação tributária e contributiva regularizada perante, respetivamente, a administração fiscal e a segurança social;</w:t>
      </w:r>
    </w:p>
    <w:p w14:paraId="3495CC18" w14:textId="1388AB9B" w:rsidR="008D1F02" w:rsidRPr="00C26D74" w:rsidRDefault="008D1F0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Te</w:t>
      </w:r>
      <w:r w:rsidR="00196AFA" w:rsidRPr="00C26D74">
        <w:rPr>
          <w:rFonts w:ascii="Calibri Light" w:hAnsi="Calibri Light" w:cs="Calibri Light"/>
          <w:spacing w:val="-5"/>
          <w:sz w:val="18"/>
          <w:szCs w:val="18"/>
        </w:rPr>
        <w:t>m</w:t>
      </w:r>
      <w:r w:rsidRPr="00C26D74">
        <w:rPr>
          <w:rFonts w:ascii="Calibri Light" w:hAnsi="Calibri Light" w:cs="Calibri Light"/>
          <w:spacing w:val="-5"/>
          <w:sz w:val="18"/>
          <w:szCs w:val="18"/>
        </w:rPr>
        <w:t xml:space="preserve"> um sistema de contabilidade organizada ou simplificada, de acordo com o legalmente exigido;</w:t>
      </w:r>
    </w:p>
    <w:p w14:paraId="11271E7E" w14:textId="29784959" w:rsidR="008D1F02" w:rsidRPr="00C26D74" w:rsidRDefault="008D1F0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Disp</w:t>
      </w:r>
      <w:r w:rsidR="00196AFA" w:rsidRPr="00C26D74">
        <w:rPr>
          <w:rFonts w:ascii="Calibri Light" w:hAnsi="Calibri Light" w:cs="Calibri Light"/>
          <w:spacing w:val="-5"/>
          <w:sz w:val="18"/>
          <w:szCs w:val="18"/>
        </w:rPr>
        <w:t>õe</w:t>
      </w:r>
      <w:r w:rsidRPr="00C26D74">
        <w:rPr>
          <w:rFonts w:ascii="Calibri Light" w:hAnsi="Calibri Light" w:cs="Calibri Light"/>
          <w:spacing w:val="-5"/>
          <w:sz w:val="18"/>
          <w:szCs w:val="18"/>
        </w:rPr>
        <w:t xml:space="preserve"> de um processo técnico e contabilístico relativo à operação, preferencialmente em</w:t>
      </w:r>
      <w:r w:rsidR="00196AFA" w:rsidRPr="00C26D74">
        <w:rPr>
          <w:rFonts w:ascii="Calibri Light" w:hAnsi="Calibri Light" w:cs="Calibri Light"/>
          <w:spacing w:val="-5"/>
          <w:sz w:val="18"/>
          <w:szCs w:val="18"/>
        </w:rPr>
        <w:t xml:space="preserve"> </w:t>
      </w:r>
      <w:r w:rsidRPr="00C26D74">
        <w:rPr>
          <w:rFonts w:ascii="Calibri Light" w:hAnsi="Calibri Light" w:cs="Calibri Light"/>
          <w:spacing w:val="-5"/>
          <w:sz w:val="18"/>
          <w:szCs w:val="18"/>
        </w:rPr>
        <w:t>suporte digital, com toda a documentação relacionada com a mesma, devidamente organizada,</w:t>
      </w:r>
      <w:r w:rsidR="00196AFA" w:rsidRPr="00C26D74">
        <w:rPr>
          <w:rFonts w:ascii="Calibri Light" w:hAnsi="Calibri Light" w:cs="Calibri Light"/>
          <w:spacing w:val="-5"/>
          <w:sz w:val="18"/>
          <w:szCs w:val="18"/>
        </w:rPr>
        <w:t xml:space="preserve"> </w:t>
      </w:r>
      <w:r w:rsidRPr="00C26D74">
        <w:rPr>
          <w:rFonts w:ascii="Calibri Light" w:hAnsi="Calibri Light" w:cs="Calibri Light"/>
          <w:spacing w:val="-5"/>
          <w:sz w:val="18"/>
          <w:szCs w:val="18"/>
        </w:rPr>
        <w:t>utilizando para o efeito um sistema de contabilidade para todas as transações referentes à operação;</w:t>
      </w:r>
    </w:p>
    <w:p w14:paraId="4643D7AF" w14:textId="09B322C0" w:rsidR="008D1F02" w:rsidRPr="00C26D74" w:rsidRDefault="008D1F0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Assegura o fornecimento de elementos necessários às atividades de monitorização e de</w:t>
      </w:r>
      <w:r w:rsidR="00196AFA" w:rsidRPr="00C26D74">
        <w:rPr>
          <w:rFonts w:ascii="Calibri Light" w:hAnsi="Calibri Light" w:cs="Calibri Light"/>
          <w:spacing w:val="-5"/>
          <w:sz w:val="18"/>
          <w:szCs w:val="18"/>
        </w:rPr>
        <w:t xml:space="preserve"> </w:t>
      </w:r>
      <w:r w:rsidRPr="00C26D74">
        <w:rPr>
          <w:rFonts w:ascii="Calibri Light" w:hAnsi="Calibri Light" w:cs="Calibri Light"/>
          <w:spacing w:val="-5"/>
          <w:sz w:val="18"/>
          <w:szCs w:val="18"/>
        </w:rPr>
        <w:t>avaliação das operações, garantido o acesso, nomeadamente, a dados pessoais de que sejam</w:t>
      </w:r>
      <w:r w:rsidR="00196AFA" w:rsidRPr="00C26D74">
        <w:rPr>
          <w:rFonts w:ascii="Calibri Light" w:hAnsi="Calibri Light" w:cs="Calibri Light"/>
          <w:spacing w:val="-5"/>
          <w:sz w:val="18"/>
          <w:szCs w:val="18"/>
        </w:rPr>
        <w:t xml:space="preserve"> </w:t>
      </w:r>
      <w:r w:rsidRPr="00C26D74">
        <w:rPr>
          <w:rFonts w:ascii="Calibri Light" w:hAnsi="Calibri Light" w:cs="Calibri Light"/>
          <w:spacing w:val="-5"/>
          <w:sz w:val="18"/>
          <w:szCs w:val="18"/>
        </w:rPr>
        <w:t>titulares ou de terceiros envolvidos nas operações por si tituladas, em estreita observância pelas</w:t>
      </w:r>
      <w:r w:rsidR="00196AFA" w:rsidRPr="00C26D74">
        <w:rPr>
          <w:rFonts w:ascii="Calibri Light" w:hAnsi="Calibri Light" w:cs="Calibri Light"/>
          <w:spacing w:val="-5"/>
          <w:sz w:val="18"/>
          <w:szCs w:val="18"/>
        </w:rPr>
        <w:t xml:space="preserve"> </w:t>
      </w:r>
      <w:r w:rsidRPr="00C26D74">
        <w:rPr>
          <w:rFonts w:ascii="Calibri Light" w:hAnsi="Calibri Light" w:cs="Calibri Light"/>
          <w:spacing w:val="-5"/>
          <w:sz w:val="18"/>
          <w:szCs w:val="18"/>
        </w:rPr>
        <w:t>regras e princípios relativos à proteção de dados pessoais e pelo disposto no artigo 7.º</w:t>
      </w:r>
      <w:r w:rsidR="00196AFA" w:rsidRPr="00C26D74">
        <w:rPr>
          <w:rFonts w:ascii="Calibri Light" w:hAnsi="Calibri Light" w:cs="Calibri Light"/>
          <w:spacing w:val="-5"/>
          <w:sz w:val="18"/>
          <w:szCs w:val="18"/>
        </w:rPr>
        <w:t xml:space="preserve"> do DL 20-A/2023</w:t>
      </w:r>
      <w:r w:rsidRPr="00C26D74">
        <w:rPr>
          <w:rFonts w:ascii="Calibri Light" w:hAnsi="Calibri Light" w:cs="Calibri Light"/>
          <w:spacing w:val="-5"/>
          <w:sz w:val="18"/>
          <w:szCs w:val="18"/>
        </w:rPr>
        <w:t>;</w:t>
      </w:r>
    </w:p>
    <w:p w14:paraId="53D38258" w14:textId="25C8EBE5" w:rsidR="008D1F02" w:rsidRPr="00C26D74" w:rsidRDefault="008D1F0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Adota comportamentos que respeitem os princípios da transparência, da concorrência e da</w:t>
      </w:r>
      <w:r w:rsidR="00196AFA" w:rsidRPr="00C26D74">
        <w:rPr>
          <w:rFonts w:ascii="Calibri Light" w:hAnsi="Calibri Light" w:cs="Calibri Light"/>
          <w:spacing w:val="-5"/>
          <w:sz w:val="18"/>
          <w:szCs w:val="18"/>
        </w:rPr>
        <w:t xml:space="preserve"> </w:t>
      </w:r>
      <w:r w:rsidRPr="00C26D74">
        <w:rPr>
          <w:rFonts w:ascii="Calibri Light" w:hAnsi="Calibri Light" w:cs="Calibri Light"/>
          <w:spacing w:val="-5"/>
          <w:sz w:val="18"/>
          <w:szCs w:val="18"/>
        </w:rPr>
        <w:t>boa gestão dos dinheiros públicos, de modo a prevenir situações suscetíveis de configurar conflito</w:t>
      </w:r>
      <w:r w:rsidR="00196AFA" w:rsidRPr="00C26D74">
        <w:rPr>
          <w:rFonts w:ascii="Calibri Light" w:hAnsi="Calibri Light" w:cs="Calibri Light"/>
          <w:spacing w:val="-5"/>
          <w:sz w:val="18"/>
          <w:szCs w:val="18"/>
        </w:rPr>
        <w:t xml:space="preserve"> </w:t>
      </w:r>
      <w:r w:rsidRPr="00C26D74">
        <w:rPr>
          <w:rFonts w:ascii="Calibri Light" w:hAnsi="Calibri Light" w:cs="Calibri Light"/>
          <w:spacing w:val="-5"/>
          <w:sz w:val="18"/>
          <w:szCs w:val="18"/>
        </w:rPr>
        <w:t>de interesses, designadamente nas relações estabelecidas entre os beneficiários e os seus fornecedores</w:t>
      </w:r>
      <w:r w:rsidR="00196AFA" w:rsidRPr="00C26D74">
        <w:rPr>
          <w:rFonts w:ascii="Calibri Light" w:hAnsi="Calibri Light" w:cs="Calibri Light"/>
          <w:spacing w:val="-5"/>
          <w:sz w:val="18"/>
          <w:szCs w:val="18"/>
        </w:rPr>
        <w:t xml:space="preserve"> </w:t>
      </w:r>
      <w:r w:rsidRPr="00C26D74">
        <w:rPr>
          <w:rFonts w:ascii="Calibri Light" w:hAnsi="Calibri Light" w:cs="Calibri Light"/>
          <w:spacing w:val="-5"/>
          <w:sz w:val="18"/>
          <w:szCs w:val="18"/>
        </w:rPr>
        <w:t>ou prestadores de serviços;</w:t>
      </w:r>
    </w:p>
    <w:p w14:paraId="08738E87" w14:textId="38D1BB09" w:rsidR="008D1F02" w:rsidRPr="00C26D74" w:rsidRDefault="008D1F0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Não apresenta a mesma candidatura, no âmbito da qual ainda esteja a decorrer o processo</w:t>
      </w:r>
      <w:r w:rsidR="00196AFA" w:rsidRPr="00C26D74">
        <w:rPr>
          <w:rFonts w:ascii="Calibri Light" w:hAnsi="Calibri Light" w:cs="Calibri Light"/>
          <w:spacing w:val="-5"/>
          <w:sz w:val="18"/>
          <w:szCs w:val="18"/>
        </w:rPr>
        <w:t xml:space="preserve"> </w:t>
      </w:r>
      <w:r w:rsidRPr="00C26D74">
        <w:rPr>
          <w:rFonts w:ascii="Calibri Light" w:hAnsi="Calibri Light" w:cs="Calibri Light"/>
          <w:spacing w:val="-5"/>
          <w:sz w:val="18"/>
          <w:szCs w:val="18"/>
        </w:rPr>
        <w:t>de decisão ou em que a decisão sobre o pedido de financiamento tenha sido favorável, exceto nas</w:t>
      </w:r>
      <w:r w:rsidR="00196AFA" w:rsidRPr="00C26D74">
        <w:rPr>
          <w:rFonts w:ascii="Calibri Light" w:hAnsi="Calibri Light" w:cs="Calibri Light"/>
          <w:spacing w:val="-5"/>
          <w:sz w:val="18"/>
          <w:szCs w:val="18"/>
        </w:rPr>
        <w:t xml:space="preserve"> </w:t>
      </w:r>
      <w:r w:rsidRPr="00C26D74">
        <w:rPr>
          <w:rFonts w:ascii="Calibri Light" w:hAnsi="Calibri Light" w:cs="Calibri Light"/>
          <w:spacing w:val="-5"/>
          <w:sz w:val="18"/>
          <w:szCs w:val="18"/>
        </w:rPr>
        <w:t>situações em que tenha sido apresentada desistência.</w:t>
      </w:r>
    </w:p>
    <w:p w14:paraId="437BC2B0" w14:textId="12A5FB61" w:rsidR="0058114F" w:rsidRPr="00C26D74" w:rsidRDefault="0058114F"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Mantem afeta à respetiva atividade e na localização geográfica definida na operação a infraestrutura objeto de apoio, pelo menos durante 5 anos a contar da data do pagamento do saldo final ao beneficiário;</w:t>
      </w:r>
    </w:p>
    <w:p w14:paraId="2920E0A4" w14:textId="2B390664" w:rsidR="008D1F02" w:rsidRPr="00C26D74" w:rsidRDefault="00196AFA"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lastRenderedPageBreak/>
        <w:t>A operação está em conformidade com os programas aprovados, incluindo as respetivas condicionantes de programação;</w:t>
      </w:r>
    </w:p>
    <w:p w14:paraId="5B2E4B75" w14:textId="2E11EF5B" w:rsidR="008D1F02" w:rsidRPr="00C26D74" w:rsidRDefault="00196AFA"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 operação está em conformidade com as políticas setoriais e territoriais em vigor na respetiva área de incidência, quando aplicável;</w:t>
      </w:r>
    </w:p>
    <w:p w14:paraId="50C37F2E" w14:textId="4ED31EA8" w:rsidR="008D1F02" w:rsidRPr="00C26D74" w:rsidRDefault="00196AFA"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 operação está conformidade com as disposições legais e regulamentares aplicáveis, designadamente a regulamentação específica;</w:t>
      </w:r>
    </w:p>
    <w:p w14:paraId="434BD056" w14:textId="01741B8D" w:rsidR="00196AFA" w:rsidRPr="00C26D74" w:rsidRDefault="00753D11"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 operação demonstra o cumprimento dos requisitos mínimos fixados pela autoridade de gestão na regulamentação específica ou nos avisos para apresentação de candidaturas, incluindo, quando aplicável, as condições decorrentes da aferição do princípio «não prejudicar significativamente», bem como critérios ambientais, energéticos e sociais;</w:t>
      </w:r>
    </w:p>
    <w:p w14:paraId="1CD78A37" w14:textId="6BB06ED3" w:rsidR="00196AFA" w:rsidRPr="00C26D74" w:rsidRDefault="00753D11"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 operação justifica a necessidade, a oportunidade e os resultados a atingir com a realização da mesma;</w:t>
      </w:r>
    </w:p>
    <w:p w14:paraId="4E173AE0" w14:textId="78D180B9" w:rsidR="00196AFA" w:rsidRPr="00C26D74" w:rsidRDefault="00753D11"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 operação inclui indicadores de realização e de resultado que permitam avaliar o contributo da mesma para os respetivos objetivos.</w:t>
      </w:r>
    </w:p>
    <w:p w14:paraId="479EB952" w14:textId="4A8D6A60" w:rsidR="00753D11" w:rsidRPr="00C26D74" w:rsidRDefault="00753D11"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Possui registo auditável do tempo e local de trabalho, que evidencie os custos com pessoal reportados na operação;</w:t>
      </w:r>
    </w:p>
    <w:p w14:paraId="459098B4" w14:textId="0433F02F" w:rsidR="00196AFA" w:rsidRPr="00C26D74" w:rsidRDefault="00753D11"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Mante</w:t>
      </w:r>
      <w:r w:rsidR="00476B42" w:rsidRPr="00C26D74">
        <w:rPr>
          <w:rFonts w:ascii="Calibri Light" w:hAnsi="Calibri Light" w:cs="Calibri Light"/>
          <w:spacing w:val="-5"/>
          <w:sz w:val="18"/>
          <w:szCs w:val="18"/>
        </w:rPr>
        <w:t>m</w:t>
      </w:r>
      <w:r w:rsidRPr="00C26D74">
        <w:rPr>
          <w:rFonts w:ascii="Calibri Light" w:hAnsi="Calibri Light" w:cs="Calibri Light"/>
          <w:spacing w:val="-5"/>
          <w:sz w:val="18"/>
          <w:szCs w:val="18"/>
        </w:rPr>
        <w:t xml:space="preserve"> afetos à operação e à respetiva localização o pessoal técnico do beneficiário, de acordo com os perfis aprovados em sede de decisão, quando aplicável;</w:t>
      </w:r>
    </w:p>
    <w:p w14:paraId="5DAA3C74" w14:textId="53B365C8" w:rsidR="00753D11" w:rsidRPr="00C26D74" w:rsidRDefault="00753D11"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Permit</w:t>
      </w:r>
      <w:r w:rsidR="00476B42" w:rsidRPr="00C26D74">
        <w:rPr>
          <w:rFonts w:ascii="Calibri Light" w:hAnsi="Calibri Light" w:cs="Calibri Light"/>
          <w:spacing w:val="-5"/>
          <w:sz w:val="18"/>
          <w:szCs w:val="18"/>
        </w:rPr>
        <w:t>e</w:t>
      </w:r>
      <w:r w:rsidRPr="00C26D74">
        <w:rPr>
          <w:rFonts w:ascii="Calibri Light" w:hAnsi="Calibri Light" w:cs="Calibri Light"/>
          <w:spacing w:val="-5"/>
          <w:sz w:val="18"/>
          <w:szCs w:val="18"/>
        </w:rPr>
        <w:t xml:space="preserve"> a divulgação, em plataforma de acesso livre, do âmbito e dos resultados da operação;</w:t>
      </w:r>
    </w:p>
    <w:p w14:paraId="73C481BA" w14:textId="24549A20" w:rsidR="00753D11" w:rsidRPr="00C26D74" w:rsidRDefault="00753D11"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Comunica às autoridades de gestão todas as ações públicas de disseminação de resultados</w:t>
      </w:r>
      <w:r w:rsidR="00476B42" w:rsidRPr="00C26D74">
        <w:rPr>
          <w:rFonts w:ascii="Calibri Light" w:hAnsi="Calibri Light" w:cs="Calibri Light"/>
          <w:spacing w:val="-5"/>
          <w:sz w:val="18"/>
          <w:szCs w:val="18"/>
        </w:rPr>
        <w:t xml:space="preserve"> </w:t>
      </w:r>
      <w:r w:rsidRPr="00C26D74">
        <w:rPr>
          <w:rFonts w:ascii="Calibri Light" w:hAnsi="Calibri Light" w:cs="Calibri Light"/>
          <w:spacing w:val="-5"/>
          <w:sz w:val="18"/>
          <w:szCs w:val="18"/>
        </w:rPr>
        <w:t>da operação, quando aplicável, com uma antecedência nunca inferior a 10 dias úteis;</w:t>
      </w:r>
    </w:p>
    <w:p w14:paraId="3884492A" w14:textId="77777777"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Não foi(</w:t>
      </w:r>
      <w:proofErr w:type="spellStart"/>
      <w:r w:rsidRPr="00C26D74">
        <w:rPr>
          <w:rFonts w:ascii="Calibri Light" w:hAnsi="Calibri Light" w:cs="Calibri Light"/>
          <w:spacing w:val="-5"/>
          <w:sz w:val="18"/>
          <w:szCs w:val="18"/>
        </w:rPr>
        <w:t>ram</w:t>
      </w:r>
      <w:proofErr w:type="spellEnd"/>
      <w:r w:rsidRPr="00C26D74">
        <w:rPr>
          <w:rFonts w:ascii="Calibri Light" w:hAnsi="Calibri Light" w:cs="Calibri Light"/>
          <w:spacing w:val="-5"/>
          <w:sz w:val="18"/>
          <w:szCs w:val="18"/>
        </w:rPr>
        <w:t>) condenada(s) em processo-crime ou contraordenacional por violação muito grave da legislação laboral, nos dois anos anteriores à apresentação da candidatura, tendo em consideração a data de transição em julgado;</w:t>
      </w:r>
    </w:p>
    <w:p w14:paraId="076276D3" w14:textId="77777777"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Não afeta a outras finalidades, locar, alienar ou por qualquer outro modo onerar, os bens e serviços adquiridos no âmbito das operações apoiadas, sem prévia autorização da entidade competente para a decisão, durante o período que venha a ser definido na formalização da concessão do incentivo;</w:t>
      </w:r>
    </w:p>
    <w:p w14:paraId="29EB335D" w14:textId="196DC750" w:rsidR="00677D1B" w:rsidRPr="00C26D74" w:rsidRDefault="00677D1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Não tem salários em atraso à data de candidatura;</w:t>
      </w:r>
    </w:p>
    <w:p w14:paraId="19E672EB" w14:textId="58F9A9F5"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Não é uma empresa em dificuldade, de acordo com a definição prevista no ponto 18 do artigo 2º do Regulamento (EU) nº 651/2014, da Comissão, de 17 de junho;</w:t>
      </w:r>
    </w:p>
    <w:p w14:paraId="300FF66E" w14:textId="5B31240A"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Demonstra adequado grau de maturidade, de acordo com os requisitos mínimos fixados pela autoridade de gestão no aviso para apresentação de candidaturas;</w:t>
      </w:r>
    </w:p>
    <w:p w14:paraId="29454652" w14:textId="174094BD"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Demonstra que a operação não está materialmente concluída ou totalmente executada antes da apresentação da candidatura, tal como previsto no n.º 6 do artigo 63.º do Regulamento (UE) n.º 2021/1060 do Parlamento Europeu e do Conselho, de 24 de junho;</w:t>
      </w:r>
    </w:p>
    <w:p w14:paraId="61B4B22C" w14:textId="3CE341A3"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Dispõe dos licenciamentos e autorizações prévias à execução dos investimentos, quando ­aplicável;</w:t>
      </w:r>
    </w:p>
    <w:p w14:paraId="6C241F1E" w14:textId="51321596"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Apresenta uma caracterização técnica e uma fundamentação dos custos de investimento e do calendário de realização física e financeira;</w:t>
      </w:r>
    </w:p>
    <w:p w14:paraId="73CECBA1" w14:textId="2FED6D54"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Demonstra a sustentabilidade da operação após a realização do investimento, designadamente, no caso de projetos em infraestruturas, que devem evidenciar suficiência de recursos e mecanismos financeiros necessários para cobrir os custos de exploração e de manutenção;</w:t>
      </w:r>
    </w:p>
    <w:p w14:paraId="5F66E562" w14:textId="43559917"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lastRenderedPageBreak/>
        <w:t>Demonstra, mediante declaração subscrita pelo beneficiário, não ter obtido financiamento por qualquer outro tipo de instrumento, ou, quando incluir atividades apoiadas por outros instrumentos, evidenciar a inexistência de sobreposição de financiamentos, permitindo identificar a necessária segregação desses custos;</w:t>
      </w:r>
    </w:p>
    <w:p w14:paraId="25C31B5C" w14:textId="738D4554"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Apresenta um plano de comunicação a desenvolver no decurso da implementação da operação e na sua conclusão, que permita a informação e divulgação dos fundos europeus junto dos potenciais beneficiários ou utilizadores e do público em geral, que evidencie o cumprimento das obrigações fixadas nos artigos 46.º a 50.º do Regulamento (UE) n.º 2021/1060 do Parlamento Europeu e do Conselho, de 24 de junho;</w:t>
      </w:r>
    </w:p>
    <w:p w14:paraId="2822FF2D" w14:textId="12AB5372"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 xml:space="preserve"> Cumpre as orientações e normas técnicas aplicáveis à tipologia de operação, tal como definidas pelas entidades competentes;</w:t>
      </w:r>
    </w:p>
    <w:p w14:paraId="460797EC" w14:textId="03E4B70F"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 xml:space="preserve"> Evidencia o cumprimento da legislação ambiental, quando aplicável;</w:t>
      </w:r>
    </w:p>
    <w:p w14:paraId="2C5C1306" w14:textId="69E53FD3"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Evidencia o cumprimento das disposições em matéria de Auxílios de Estado, quando aplicável;</w:t>
      </w:r>
    </w:p>
    <w:p w14:paraId="696F51B0" w14:textId="5853B1A1"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Assegura condições de igualdade de acesso, inclusão, não discriminação, de pessoas e de territórios, devendo existir uma preocupação com a acessibilidade, física e digital, por pessoas portadoras de deficiência, nomeadamente através de adequadas especificações e condições a estabelecer no aviso para apresentação de candidaturas.</w:t>
      </w:r>
    </w:p>
    <w:p w14:paraId="59509D75" w14:textId="24F7B265" w:rsidR="0006157B"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 xml:space="preserve"> No caso dos projetos em infraestruturas com um prazo de vida útil previsto de, pelo menos, cinco anos, devem também demonstrar que asseguram a resistência às alterações climáticas de acordo com o definido no Regulamento (UE) n.º 2021/1060 do Parlamento Europeu e do Conselho, de 24 de junho.</w:t>
      </w:r>
    </w:p>
    <w:p w14:paraId="339A9720" w14:textId="5C370EE7" w:rsidR="003C7B38" w:rsidRPr="00C26D74" w:rsidRDefault="0006157B"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 xml:space="preserve"> No caso de obras de ampliação, alteração ou reconstrução, as operações devem demonstrar o cumprimento do normativo técnico legal relativo aos estudos de vulnerabilidade sísmica, nos termos da Portaria n.º 302/2019, de 12 de setembro, quando aplicável</w:t>
      </w:r>
      <w:r w:rsidR="003C7B38" w:rsidRPr="00C26D74">
        <w:rPr>
          <w:rFonts w:ascii="Calibri Light" w:hAnsi="Calibri Light" w:cs="Calibri Light"/>
          <w:spacing w:val="-5"/>
          <w:sz w:val="18"/>
          <w:szCs w:val="18"/>
        </w:rPr>
        <w:t>;</w:t>
      </w:r>
    </w:p>
    <w:p w14:paraId="198D370A" w14:textId="53C9A90A" w:rsidR="003C7B38" w:rsidRPr="00C26D74" w:rsidRDefault="003C7B38"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Disponibiliza, nos prazos estabelecidos, os elementos que lhes sejam solicitados pelas entidades com competências para o acompanhamento, avaliação de resultados, controlo e auditoria;</w:t>
      </w:r>
    </w:p>
    <w:p w14:paraId="4F317D16" w14:textId="6BB6853B" w:rsidR="003C7B38" w:rsidRPr="00C26D74" w:rsidRDefault="003C7B38"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 xml:space="preserve"> Inicia a execução da operação no prazo máximo de 90 dias úteis contados da data de início da operação prevista na decisão de aprovação da candidatura, salvo por motivo devidamente fundamentado e aceite pela autoridade de gestão;</w:t>
      </w:r>
    </w:p>
    <w:p w14:paraId="4EA52C2C" w14:textId="24E00DAB" w:rsidR="003C7B38" w:rsidRPr="00C26D74" w:rsidRDefault="003C7B38"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Cumpre o calendário de execução física e financeira, aprovado para a operação;</w:t>
      </w:r>
    </w:p>
    <w:p w14:paraId="319C64B0" w14:textId="5A415C00" w:rsidR="003C7B38" w:rsidRPr="00C26D74" w:rsidRDefault="003C7B38"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 xml:space="preserve"> Solicita autorização para todas as alterações ou ocorrências relevantes na decisão de aprovação da operação;</w:t>
      </w:r>
    </w:p>
    <w:p w14:paraId="1903FC6C" w14:textId="187361B7" w:rsidR="003C7B38" w:rsidRPr="00C26D74" w:rsidRDefault="003C7B38"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Apresenta informação em matéria de indicadores de realização para efeito de monitorização e acompanhamento das operações;</w:t>
      </w:r>
    </w:p>
    <w:p w14:paraId="7AB2DB48" w14:textId="1D786AAC" w:rsidR="003C7B38" w:rsidRPr="00C26D74" w:rsidRDefault="003C7B38"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Apresenta informação em matéria de indicadores ambientais para efeitos de seguimento da avaliação ambiental estratégica nos termos a definir pela autoridade de gestão;</w:t>
      </w:r>
    </w:p>
    <w:p w14:paraId="7AB13E81" w14:textId="5769D699" w:rsidR="003C7B38" w:rsidRPr="00C26D74" w:rsidRDefault="003C7B38"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Respeita as normas estabelecidas na legislação ambiental e nos programas e planos territoriais vigentes, quando aplicável;</w:t>
      </w:r>
    </w:p>
    <w:p w14:paraId="7BFEEB37" w14:textId="77777777" w:rsidR="003C7B38" w:rsidRPr="00C26D74" w:rsidRDefault="003C7B38"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 xml:space="preserve"> Respeita o princípio de DNSH, nos termos do previsto no artigo 10.º do REVTIS, de acordo com as condições especificadas no n.º 5 e complementadas, quando relevante, nos avisos para apresentação de candidaturas;</w:t>
      </w:r>
    </w:p>
    <w:p w14:paraId="35C6678D" w14:textId="7D929D08" w:rsidR="003C7B38" w:rsidRPr="00C26D74" w:rsidRDefault="003C7B38"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 xml:space="preserve"> Realiza as ações previstas no plano de comunicação da operação, com especial enfoque nas Operações de Importância Estratégica, com o objetivo de proceder a uma ampla divulgação do apoio dos fundos da União Europeia junto dos potenciais beneficiários e utilizadores e do público em geral;</w:t>
      </w:r>
    </w:p>
    <w:p w14:paraId="1CA050FD" w14:textId="7D7CF63F" w:rsidR="003C7B38" w:rsidRPr="00C26D74" w:rsidRDefault="003C7B38"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lastRenderedPageBreak/>
        <w:t xml:space="preserve">Apresenta, até ao limite de 90 dias a contar da data de conclusão da operação, o pedido de pagamento do saldo final da operação, em conformidade com os </w:t>
      </w:r>
      <w:proofErr w:type="spellStart"/>
      <w:proofErr w:type="gramStart"/>
      <w:r w:rsidRPr="00C26D74">
        <w:rPr>
          <w:rFonts w:ascii="Calibri Light" w:hAnsi="Calibri Light" w:cs="Calibri Light"/>
          <w:spacing w:val="-5"/>
          <w:sz w:val="18"/>
          <w:szCs w:val="18"/>
        </w:rPr>
        <w:t>n.os</w:t>
      </w:r>
      <w:proofErr w:type="spellEnd"/>
      <w:proofErr w:type="gramEnd"/>
      <w:r w:rsidRPr="00C26D74">
        <w:rPr>
          <w:rFonts w:ascii="Calibri Light" w:hAnsi="Calibri Light" w:cs="Calibri Light"/>
          <w:spacing w:val="-5"/>
          <w:sz w:val="18"/>
          <w:szCs w:val="18"/>
        </w:rPr>
        <w:t xml:space="preserve"> 12 do artigo 28.º do Decreto-Lei n.º 20-A/2023, de 22 de março;</w:t>
      </w:r>
    </w:p>
    <w:p w14:paraId="449DCDF0" w14:textId="2EC55F15" w:rsidR="003C7B38" w:rsidRPr="00C26D74" w:rsidRDefault="003C7B38"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 xml:space="preserve"> Apresenta, até ao limite de 90 dias a contar da data de conclusão da operação:</w:t>
      </w:r>
    </w:p>
    <w:p w14:paraId="470D3937" w14:textId="37BAAF11" w:rsidR="003C7B38" w:rsidRPr="00C26D74" w:rsidRDefault="003C7B38" w:rsidP="00C26D74">
      <w:pPr>
        <w:pStyle w:val="PargrafodaLista"/>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i) Relatório final da operação, que deverá ser acompanhado de fotografias e outros elementos informativos, de natureza qualitativa e quantitativa, que permitam uma adequada avaliação do investimento realizado e dos resultados do mesmo e sua comparação com os que foram fixados na decisão de aprovação da operação;</w:t>
      </w:r>
    </w:p>
    <w:p w14:paraId="5FDF92CE" w14:textId="3CF215F1" w:rsidR="003C7B38" w:rsidRPr="00C26D74" w:rsidRDefault="003C7B38" w:rsidP="00C26D74">
      <w:pPr>
        <w:pStyle w:val="PargrafodaLista"/>
        <w:spacing w:after="120" w:line="360" w:lineRule="auto"/>
        <w:jc w:val="both"/>
        <w:rPr>
          <w:rFonts w:ascii="Calibri Light" w:hAnsi="Calibri Light" w:cs="Calibri Light"/>
          <w:spacing w:val="-5"/>
          <w:sz w:val="18"/>
          <w:szCs w:val="18"/>
        </w:rPr>
      </w:pPr>
      <w:proofErr w:type="spellStart"/>
      <w:r w:rsidRPr="00C26D74">
        <w:rPr>
          <w:rFonts w:ascii="Calibri Light" w:hAnsi="Calibri Light" w:cs="Calibri Light"/>
          <w:spacing w:val="-5"/>
          <w:sz w:val="18"/>
          <w:szCs w:val="18"/>
        </w:rPr>
        <w:t>ii</w:t>
      </w:r>
      <w:proofErr w:type="spellEnd"/>
      <w:r w:rsidRPr="00C26D74">
        <w:rPr>
          <w:rFonts w:ascii="Calibri Light" w:hAnsi="Calibri Light" w:cs="Calibri Light"/>
          <w:spacing w:val="-5"/>
          <w:sz w:val="18"/>
          <w:szCs w:val="18"/>
        </w:rPr>
        <w:t>) Auto de receção provisória e conta final da obra ou documento equivalente, que comprovem a sua conclusão, sempre que aplicável;</w:t>
      </w:r>
    </w:p>
    <w:p w14:paraId="1F0FC12E" w14:textId="1EECBDBD" w:rsidR="003C7B38" w:rsidRPr="00C26D74" w:rsidRDefault="003C7B38" w:rsidP="00C26D74">
      <w:pPr>
        <w:pStyle w:val="PargrafodaLista"/>
        <w:spacing w:after="120" w:line="360" w:lineRule="auto"/>
        <w:jc w:val="both"/>
        <w:rPr>
          <w:rFonts w:ascii="Calibri Light" w:hAnsi="Calibri Light" w:cs="Calibri Light"/>
          <w:spacing w:val="-5"/>
          <w:sz w:val="18"/>
          <w:szCs w:val="18"/>
        </w:rPr>
      </w:pPr>
      <w:proofErr w:type="spellStart"/>
      <w:r w:rsidRPr="00C26D74">
        <w:rPr>
          <w:rFonts w:ascii="Calibri Light" w:hAnsi="Calibri Light" w:cs="Calibri Light"/>
          <w:spacing w:val="-5"/>
          <w:sz w:val="18"/>
          <w:szCs w:val="18"/>
        </w:rPr>
        <w:t>iii</w:t>
      </w:r>
      <w:proofErr w:type="spellEnd"/>
      <w:r w:rsidRPr="00C26D74">
        <w:rPr>
          <w:rFonts w:ascii="Calibri Light" w:hAnsi="Calibri Light" w:cs="Calibri Light"/>
          <w:spacing w:val="-5"/>
          <w:sz w:val="18"/>
          <w:szCs w:val="18"/>
        </w:rPr>
        <w:t>)Extratos contabilísticos que evidenciem o registo individualizado das despesas totais realizadas e das receitas obtidas no âmbito da operação, nos termos das obrigações contabilísticas a que cada entidade se encontra sujeita;</w:t>
      </w:r>
    </w:p>
    <w:p w14:paraId="56E92FE2" w14:textId="279781E2" w:rsidR="009E7FC2" w:rsidRPr="00C26D74" w:rsidRDefault="009E7FC2"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Cumpre(m) os normativos em matéria de contratação pública relativamente à execução da operação, nos termos do Código da Contratação Pública e das orientações da AG sobre a matéria, quando aplicável;</w:t>
      </w:r>
    </w:p>
    <w:p w14:paraId="566C9D13" w14:textId="027D5B82" w:rsidR="00C920CD" w:rsidRPr="00C26D74" w:rsidRDefault="00C920CD"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Tem pleno conhecimento de que a prestação de falsas declarações implica a revogação do apoio, nos termos da alínea m), do nº 4, artigo 33º do Decreto-Lei nº 20-A/2023 de 22 de março</w:t>
      </w:r>
      <w:r w:rsidR="004D45A2" w:rsidRPr="00C26D74">
        <w:rPr>
          <w:rFonts w:ascii="Calibri Light" w:hAnsi="Calibri Light" w:cs="Calibri Light"/>
          <w:spacing w:val="-5"/>
          <w:sz w:val="18"/>
          <w:szCs w:val="18"/>
        </w:rPr>
        <w:t>;</w:t>
      </w:r>
    </w:p>
    <w:p w14:paraId="1FD2B932" w14:textId="39BC4F2F" w:rsidR="00C920CD" w:rsidRPr="00C26D74" w:rsidRDefault="00C920CD" w:rsidP="00C26D74">
      <w:pPr>
        <w:pStyle w:val="PargrafodaLista"/>
        <w:numPr>
          <w:ilvl w:val="0"/>
          <w:numId w:val="1"/>
        </w:numPr>
        <w:spacing w:after="120" w:line="360" w:lineRule="auto"/>
        <w:jc w:val="both"/>
        <w:rPr>
          <w:rFonts w:ascii="Calibri Light" w:hAnsi="Calibri Light" w:cs="Calibri Light"/>
          <w:spacing w:val="-5"/>
          <w:sz w:val="18"/>
          <w:szCs w:val="18"/>
        </w:rPr>
      </w:pPr>
      <w:r w:rsidRPr="00C26D74">
        <w:rPr>
          <w:rFonts w:ascii="Calibri Light" w:hAnsi="Calibri Light" w:cs="Calibri Light"/>
          <w:spacing w:val="-5"/>
          <w:sz w:val="18"/>
          <w:szCs w:val="18"/>
        </w:rPr>
        <w:t>Tem pleno conhecimento de que o incumprimento das obrigações, incluindo os resultados contratados, pode determinar a redução ou revogação do financiamento e a restituição a que haja lugar, nos termos dos artigos 33.º e do Decreto-Lei n.º 20-A/2023</w:t>
      </w:r>
      <w:r w:rsidR="004D45A2" w:rsidRPr="00C26D74">
        <w:rPr>
          <w:rFonts w:ascii="Calibri Light" w:hAnsi="Calibri Light" w:cs="Calibri Light"/>
          <w:spacing w:val="-5"/>
          <w:sz w:val="18"/>
          <w:szCs w:val="18"/>
        </w:rPr>
        <w:t>;</w:t>
      </w:r>
    </w:p>
    <w:p w14:paraId="5AFD16C4" w14:textId="77777777" w:rsidR="00F54EFD" w:rsidRDefault="00F54EFD" w:rsidP="005B63FA">
      <w:pPr>
        <w:spacing w:after="200" w:line="276" w:lineRule="auto"/>
        <w:jc w:val="both"/>
        <w:rPr>
          <w:rFonts w:ascii="Calibri Light" w:eastAsia="Calibri" w:hAnsi="Calibri Light" w:cs="Calibri Light"/>
          <w:spacing w:val="-5"/>
          <w:sz w:val="18"/>
          <w:szCs w:val="18"/>
        </w:rPr>
      </w:pPr>
    </w:p>
    <w:p w14:paraId="1BB947E5" w14:textId="24B4D6C7" w:rsidR="00E94169" w:rsidRDefault="00E94169" w:rsidP="005B63FA">
      <w:pPr>
        <w:spacing w:after="200" w:line="276" w:lineRule="auto"/>
        <w:jc w:val="both"/>
        <w:rPr>
          <w:rFonts w:ascii="Calibri Light" w:eastAsia="Calibri" w:hAnsi="Calibri Light" w:cs="Calibri Light"/>
          <w:spacing w:val="-5"/>
          <w:sz w:val="18"/>
          <w:szCs w:val="18"/>
        </w:rPr>
      </w:pPr>
      <w:r w:rsidRPr="00664AF9">
        <w:rPr>
          <w:rFonts w:ascii="Calibri Light" w:eastAsia="Calibri" w:hAnsi="Calibri Light" w:cs="Calibri Light"/>
          <w:b/>
          <w:bCs/>
          <w:spacing w:val="-5"/>
          <w:sz w:val="18"/>
          <w:szCs w:val="18"/>
        </w:rPr>
        <w:t>Assinatura</w:t>
      </w:r>
      <w:r w:rsidR="00F54EFD" w:rsidRPr="00664AF9">
        <w:rPr>
          <w:rFonts w:ascii="Calibri Light" w:eastAsia="Calibri" w:hAnsi="Calibri Light" w:cs="Calibri Light"/>
          <w:b/>
          <w:bCs/>
          <w:spacing w:val="-5"/>
          <w:sz w:val="18"/>
          <w:szCs w:val="18"/>
        </w:rPr>
        <w:t xml:space="preserve"> da(s) entidade(s) candidata(s)</w:t>
      </w:r>
      <w:r w:rsidR="00292ADE">
        <w:rPr>
          <w:rStyle w:val="Refdenotadefim"/>
          <w:rFonts w:ascii="Calibri Light" w:eastAsia="Calibri" w:hAnsi="Calibri Light" w:cs="Calibri Light"/>
          <w:b/>
          <w:bCs/>
          <w:spacing w:val="-5"/>
          <w:sz w:val="18"/>
          <w:szCs w:val="18"/>
        </w:rPr>
        <w:endnoteReference w:id="2"/>
      </w:r>
      <w:r w:rsidR="00664AF9">
        <w:rPr>
          <w:rFonts w:ascii="Calibri Light" w:eastAsia="Calibri" w:hAnsi="Calibri Light" w:cs="Calibri Light"/>
          <w:spacing w:val="-5"/>
          <w:sz w:val="18"/>
          <w:szCs w:val="18"/>
        </w:rPr>
        <w:t>:</w:t>
      </w:r>
    </w:p>
    <w:p w14:paraId="4C61468A" w14:textId="1C7E06CD" w:rsidR="00F54EFD" w:rsidRPr="00EB6529" w:rsidRDefault="00F54EFD" w:rsidP="00F54EFD">
      <w:pPr>
        <w:spacing w:after="120" w:line="360" w:lineRule="auto"/>
        <w:jc w:val="both"/>
        <w:rPr>
          <w:rFonts w:ascii="Calibri Light" w:eastAsia="Calibri" w:hAnsi="Calibri Light" w:cs="Calibri Light"/>
          <w:spacing w:val="-5"/>
          <w:sz w:val="18"/>
          <w:szCs w:val="18"/>
        </w:rPr>
      </w:pPr>
      <w:r w:rsidRPr="00EB6529">
        <w:rPr>
          <w:rFonts w:ascii="Calibri Light" w:eastAsia="Calibri" w:hAnsi="Calibri Light" w:cs="Calibri Light"/>
          <w:spacing w:val="-5"/>
          <w:sz w:val="18"/>
          <w:szCs w:val="18"/>
        </w:rPr>
        <w:t xml:space="preserve">1 - </w:t>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rPr>
        <w:t>, portador do documento de identificação n.º</w:t>
      </w:r>
      <w:r>
        <w:rPr>
          <w:rFonts w:ascii="Calibri Light" w:eastAsia="Calibri" w:hAnsi="Calibri Light" w:cs="Calibri Light"/>
          <w:spacing w:val="-5"/>
          <w:sz w:val="18"/>
          <w:szCs w:val="18"/>
        </w:rPr>
        <w:t>______________</w:t>
      </w:r>
      <w:r w:rsidRPr="00EB6529">
        <w:rPr>
          <w:rFonts w:ascii="Calibri Light" w:eastAsia="Calibri" w:hAnsi="Calibri Light" w:cs="Calibri Light"/>
          <w:spacing w:val="-5"/>
          <w:sz w:val="18"/>
          <w:szCs w:val="18"/>
        </w:rPr>
        <w:t>, na qualidade de representante legal d</w:t>
      </w:r>
      <w:r w:rsidR="00664AF9">
        <w:rPr>
          <w:rFonts w:ascii="Calibri Light" w:eastAsia="Calibri" w:hAnsi="Calibri Light" w:cs="Calibri Light"/>
          <w:spacing w:val="-5"/>
          <w:sz w:val="18"/>
          <w:szCs w:val="18"/>
        </w:rPr>
        <w:t>e</w:t>
      </w:r>
      <w:r>
        <w:rPr>
          <w:rFonts w:ascii="Calibri Light" w:eastAsia="Calibri" w:hAnsi="Calibri Light" w:cs="Calibri Light"/>
          <w:spacing w:val="-5"/>
          <w:sz w:val="18"/>
          <w:szCs w:val="18"/>
        </w:rPr>
        <w:t>__________________</w:t>
      </w:r>
      <w:r w:rsidR="00DC417D">
        <w:rPr>
          <w:rFonts w:ascii="Calibri Light" w:eastAsia="Calibri" w:hAnsi="Calibri Light" w:cs="Calibri Light"/>
          <w:spacing w:val="-5"/>
          <w:sz w:val="18"/>
          <w:szCs w:val="18"/>
        </w:rPr>
        <w:t>___________________________________________________,</w:t>
      </w:r>
    </w:p>
    <w:p w14:paraId="3EE23CA9" w14:textId="25F1A064" w:rsidR="00F54EFD" w:rsidRDefault="00F54EFD" w:rsidP="00F54EFD">
      <w:pPr>
        <w:spacing w:after="200" w:line="276" w:lineRule="auto"/>
        <w:rPr>
          <w:rFonts w:ascii="Calibri Light" w:eastAsia="Calibri" w:hAnsi="Calibri Light" w:cs="Calibri Light"/>
          <w:spacing w:val="-5"/>
          <w:sz w:val="18"/>
          <w:szCs w:val="18"/>
        </w:rPr>
      </w:pPr>
      <w:r w:rsidRPr="00EB6529">
        <w:rPr>
          <w:rFonts w:ascii="Calibri Light" w:eastAsia="Calibri" w:hAnsi="Calibri Light" w:cs="Calibri Light"/>
          <w:spacing w:val="-5"/>
          <w:sz w:val="18"/>
          <w:szCs w:val="18"/>
        </w:rPr>
        <w:t>com o</w:t>
      </w:r>
      <w:r w:rsidRPr="00EB6529">
        <w:rPr>
          <w:rFonts w:ascii="Calibri Light" w:hAnsi="Calibri Light" w:cs="Calibri Light"/>
        </w:rPr>
        <w:t xml:space="preserve"> </w:t>
      </w:r>
      <w:r w:rsidRPr="00EB6529">
        <w:rPr>
          <w:rFonts w:ascii="Calibri Light" w:eastAsia="Calibri" w:hAnsi="Calibri Light" w:cs="Calibri Light"/>
          <w:spacing w:val="-5"/>
          <w:sz w:val="18"/>
          <w:szCs w:val="18"/>
        </w:rPr>
        <w:t xml:space="preserve">número de identificação fiscal </w:t>
      </w:r>
      <w:r w:rsidRPr="00EB6529">
        <w:rPr>
          <w:rFonts w:ascii="Calibri Light" w:eastAsia="Calibri" w:hAnsi="Calibri Light" w:cs="Calibri Light"/>
          <w:spacing w:val="-5"/>
          <w:sz w:val="18"/>
          <w:szCs w:val="18"/>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rPr>
        <w:t xml:space="preserve">, sita em </w:t>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00DC417D">
        <w:rPr>
          <w:rFonts w:ascii="Calibri Light" w:eastAsia="Calibri" w:hAnsi="Calibri Light" w:cs="Calibri Light"/>
          <w:spacing w:val="-5"/>
          <w:sz w:val="18"/>
          <w:szCs w:val="18"/>
          <w:u w:val="single"/>
        </w:rPr>
        <w:t>_________________________________.</w:t>
      </w:r>
    </w:p>
    <w:p w14:paraId="371C530A" w14:textId="0C305A3A" w:rsidR="007F13F4" w:rsidRDefault="00E94169" w:rsidP="00E94169">
      <w:pPr>
        <w:spacing w:after="200" w:line="276" w:lineRule="auto"/>
        <w:rPr>
          <w:rFonts w:ascii="Calibri Light" w:eastAsia="Calibri" w:hAnsi="Calibri Light" w:cs="Calibri Light"/>
          <w:spacing w:val="-5"/>
          <w:sz w:val="18"/>
          <w:szCs w:val="18"/>
        </w:rPr>
      </w:pPr>
      <w:r w:rsidRPr="00E94169">
        <w:rPr>
          <w:rFonts w:ascii="Calibri Light" w:eastAsia="Calibri" w:hAnsi="Calibri Light" w:cs="Calibri Light"/>
          <w:spacing w:val="-5"/>
          <w:sz w:val="18"/>
          <w:szCs w:val="18"/>
        </w:rPr>
        <w:t>_____________________, __ de ___________, de _______202_</w:t>
      </w:r>
    </w:p>
    <w:p w14:paraId="78CBC0BB" w14:textId="77777777" w:rsidR="00664AF9" w:rsidRDefault="00664AF9" w:rsidP="00E94169">
      <w:pPr>
        <w:spacing w:after="200" w:line="276" w:lineRule="auto"/>
        <w:rPr>
          <w:rFonts w:ascii="Calibri Light" w:eastAsia="Calibri" w:hAnsi="Calibri Light" w:cs="Calibri Light"/>
          <w:spacing w:val="-5"/>
          <w:sz w:val="18"/>
          <w:szCs w:val="18"/>
        </w:rPr>
      </w:pPr>
    </w:p>
    <w:p w14:paraId="05C3F9C5" w14:textId="265615CE" w:rsidR="00DC417D" w:rsidRPr="00EB6529" w:rsidRDefault="00DC417D" w:rsidP="00DC417D">
      <w:pPr>
        <w:spacing w:after="120" w:line="360" w:lineRule="auto"/>
        <w:jc w:val="both"/>
        <w:rPr>
          <w:rFonts w:ascii="Calibri Light" w:eastAsia="Calibri" w:hAnsi="Calibri Light" w:cs="Calibri Light"/>
          <w:spacing w:val="-5"/>
          <w:sz w:val="18"/>
          <w:szCs w:val="18"/>
        </w:rPr>
      </w:pPr>
      <w:r>
        <w:rPr>
          <w:rFonts w:ascii="Calibri Light" w:eastAsia="Calibri" w:hAnsi="Calibri Light" w:cs="Calibri Light"/>
          <w:spacing w:val="-5"/>
          <w:sz w:val="18"/>
          <w:szCs w:val="18"/>
        </w:rPr>
        <w:t>2</w:t>
      </w:r>
      <w:r w:rsidRPr="00EB6529">
        <w:rPr>
          <w:rFonts w:ascii="Calibri Light" w:eastAsia="Calibri" w:hAnsi="Calibri Light" w:cs="Calibri Light"/>
          <w:spacing w:val="-5"/>
          <w:sz w:val="18"/>
          <w:szCs w:val="18"/>
        </w:rPr>
        <w:t xml:space="preserve"> - </w:t>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rPr>
        <w:t>, portador do documento de identificação n.º</w:t>
      </w:r>
      <w:r>
        <w:rPr>
          <w:rFonts w:ascii="Calibri Light" w:eastAsia="Calibri" w:hAnsi="Calibri Light" w:cs="Calibri Light"/>
          <w:spacing w:val="-5"/>
          <w:sz w:val="18"/>
          <w:szCs w:val="18"/>
        </w:rPr>
        <w:t>______________</w:t>
      </w:r>
      <w:r w:rsidRPr="00EB6529">
        <w:rPr>
          <w:rFonts w:ascii="Calibri Light" w:eastAsia="Calibri" w:hAnsi="Calibri Light" w:cs="Calibri Light"/>
          <w:spacing w:val="-5"/>
          <w:sz w:val="18"/>
          <w:szCs w:val="18"/>
        </w:rPr>
        <w:t>, na qualidade de representante legal d</w:t>
      </w:r>
      <w:r>
        <w:rPr>
          <w:rFonts w:ascii="Calibri Light" w:eastAsia="Calibri" w:hAnsi="Calibri Light" w:cs="Calibri Light"/>
          <w:spacing w:val="-5"/>
          <w:sz w:val="18"/>
          <w:szCs w:val="18"/>
        </w:rPr>
        <w:t>e_____________________________________________________________________,</w:t>
      </w:r>
    </w:p>
    <w:p w14:paraId="4A519DC8" w14:textId="77777777" w:rsidR="00DC417D" w:rsidRDefault="00DC417D" w:rsidP="00DC417D">
      <w:pPr>
        <w:spacing w:after="200" w:line="276" w:lineRule="auto"/>
        <w:rPr>
          <w:rFonts w:ascii="Calibri Light" w:eastAsia="Calibri" w:hAnsi="Calibri Light" w:cs="Calibri Light"/>
          <w:spacing w:val="-5"/>
          <w:sz w:val="18"/>
          <w:szCs w:val="18"/>
        </w:rPr>
      </w:pPr>
      <w:r w:rsidRPr="00EB6529">
        <w:rPr>
          <w:rFonts w:ascii="Calibri Light" w:eastAsia="Calibri" w:hAnsi="Calibri Light" w:cs="Calibri Light"/>
          <w:spacing w:val="-5"/>
          <w:sz w:val="18"/>
          <w:szCs w:val="18"/>
        </w:rPr>
        <w:t>com o</w:t>
      </w:r>
      <w:r w:rsidRPr="00EB6529">
        <w:rPr>
          <w:rFonts w:ascii="Calibri Light" w:hAnsi="Calibri Light" w:cs="Calibri Light"/>
        </w:rPr>
        <w:t xml:space="preserve"> </w:t>
      </w:r>
      <w:r w:rsidRPr="00EB6529">
        <w:rPr>
          <w:rFonts w:ascii="Calibri Light" w:eastAsia="Calibri" w:hAnsi="Calibri Light" w:cs="Calibri Light"/>
          <w:spacing w:val="-5"/>
          <w:sz w:val="18"/>
          <w:szCs w:val="18"/>
        </w:rPr>
        <w:t xml:space="preserve">número de identificação fiscal </w:t>
      </w:r>
      <w:r w:rsidRPr="00EB6529">
        <w:rPr>
          <w:rFonts w:ascii="Calibri Light" w:eastAsia="Calibri" w:hAnsi="Calibri Light" w:cs="Calibri Light"/>
          <w:spacing w:val="-5"/>
          <w:sz w:val="18"/>
          <w:szCs w:val="18"/>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rPr>
        <w:t xml:space="preserve">, sita em </w:t>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Pr>
          <w:rFonts w:ascii="Calibri Light" w:eastAsia="Calibri" w:hAnsi="Calibri Light" w:cs="Calibri Light"/>
          <w:spacing w:val="-5"/>
          <w:sz w:val="18"/>
          <w:szCs w:val="18"/>
          <w:u w:val="single"/>
        </w:rPr>
        <w:t>_________________________________.</w:t>
      </w:r>
    </w:p>
    <w:p w14:paraId="381EE9BC" w14:textId="77777777" w:rsidR="00DC417D" w:rsidRDefault="00DC417D" w:rsidP="00DC417D">
      <w:pPr>
        <w:spacing w:after="200" w:line="276" w:lineRule="auto"/>
        <w:rPr>
          <w:rFonts w:ascii="Calibri Light" w:eastAsia="Calibri" w:hAnsi="Calibri Light" w:cs="Calibri Light"/>
          <w:spacing w:val="-5"/>
          <w:sz w:val="18"/>
          <w:szCs w:val="18"/>
        </w:rPr>
      </w:pPr>
      <w:r w:rsidRPr="00E94169">
        <w:rPr>
          <w:rFonts w:ascii="Calibri Light" w:eastAsia="Calibri" w:hAnsi="Calibri Light" w:cs="Calibri Light"/>
          <w:spacing w:val="-5"/>
          <w:sz w:val="18"/>
          <w:szCs w:val="18"/>
        </w:rPr>
        <w:t>_____________________, __ de ___________, de _______202_</w:t>
      </w:r>
    </w:p>
    <w:p w14:paraId="2B90BD7A" w14:textId="77777777" w:rsidR="00664AF9" w:rsidRDefault="00664AF9" w:rsidP="00664AF9">
      <w:pPr>
        <w:spacing w:after="200" w:line="276" w:lineRule="auto"/>
        <w:rPr>
          <w:rFonts w:ascii="Calibri Light" w:eastAsia="Calibri" w:hAnsi="Calibri Light" w:cs="Calibri Light"/>
          <w:spacing w:val="-5"/>
          <w:sz w:val="18"/>
          <w:szCs w:val="18"/>
        </w:rPr>
      </w:pPr>
    </w:p>
    <w:p w14:paraId="14F9903D" w14:textId="4656B737" w:rsidR="00DC417D" w:rsidRPr="00EB6529" w:rsidRDefault="00DC417D" w:rsidP="00DC417D">
      <w:pPr>
        <w:spacing w:after="120" w:line="360" w:lineRule="auto"/>
        <w:jc w:val="both"/>
        <w:rPr>
          <w:rFonts w:ascii="Calibri Light" w:eastAsia="Calibri" w:hAnsi="Calibri Light" w:cs="Calibri Light"/>
          <w:spacing w:val="-5"/>
          <w:sz w:val="18"/>
          <w:szCs w:val="18"/>
        </w:rPr>
      </w:pPr>
      <w:r>
        <w:rPr>
          <w:rFonts w:ascii="Calibri Light" w:eastAsia="Calibri" w:hAnsi="Calibri Light" w:cs="Calibri Light"/>
          <w:spacing w:val="-5"/>
          <w:sz w:val="18"/>
          <w:szCs w:val="18"/>
        </w:rPr>
        <w:t>3</w:t>
      </w:r>
      <w:r w:rsidRPr="00EB6529">
        <w:rPr>
          <w:rFonts w:ascii="Calibri Light" w:eastAsia="Calibri" w:hAnsi="Calibri Light" w:cs="Calibri Light"/>
          <w:spacing w:val="-5"/>
          <w:sz w:val="18"/>
          <w:szCs w:val="18"/>
        </w:rPr>
        <w:t xml:space="preserve"> - </w:t>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rPr>
        <w:t>, portador do documento de identificação n.º</w:t>
      </w:r>
      <w:r>
        <w:rPr>
          <w:rFonts w:ascii="Calibri Light" w:eastAsia="Calibri" w:hAnsi="Calibri Light" w:cs="Calibri Light"/>
          <w:spacing w:val="-5"/>
          <w:sz w:val="18"/>
          <w:szCs w:val="18"/>
        </w:rPr>
        <w:t>______________</w:t>
      </w:r>
      <w:r w:rsidRPr="00EB6529">
        <w:rPr>
          <w:rFonts w:ascii="Calibri Light" w:eastAsia="Calibri" w:hAnsi="Calibri Light" w:cs="Calibri Light"/>
          <w:spacing w:val="-5"/>
          <w:sz w:val="18"/>
          <w:szCs w:val="18"/>
        </w:rPr>
        <w:t>, na qualidade de representante legal d</w:t>
      </w:r>
      <w:r>
        <w:rPr>
          <w:rFonts w:ascii="Calibri Light" w:eastAsia="Calibri" w:hAnsi="Calibri Light" w:cs="Calibri Light"/>
          <w:spacing w:val="-5"/>
          <w:sz w:val="18"/>
          <w:szCs w:val="18"/>
        </w:rPr>
        <w:t>e_____________________________________________________________________,</w:t>
      </w:r>
    </w:p>
    <w:p w14:paraId="451F3DD1" w14:textId="77777777" w:rsidR="00DC417D" w:rsidRDefault="00DC417D" w:rsidP="00DC417D">
      <w:pPr>
        <w:spacing w:after="200" w:line="276" w:lineRule="auto"/>
        <w:rPr>
          <w:rFonts w:ascii="Calibri Light" w:eastAsia="Calibri" w:hAnsi="Calibri Light" w:cs="Calibri Light"/>
          <w:spacing w:val="-5"/>
          <w:sz w:val="18"/>
          <w:szCs w:val="18"/>
        </w:rPr>
      </w:pPr>
      <w:r w:rsidRPr="00EB6529">
        <w:rPr>
          <w:rFonts w:ascii="Calibri Light" w:eastAsia="Calibri" w:hAnsi="Calibri Light" w:cs="Calibri Light"/>
          <w:spacing w:val="-5"/>
          <w:sz w:val="18"/>
          <w:szCs w:val="18"/>
        </w:rPr>
        <w:t>com o</w:t>
      </w:r>
      <w:r w:rsidRPr="00EB6529">
        <w:rPr>
          <w:rFonts w:ascii="Calibri Light" w:hAnsi="Calibri Light" w:cs="Calibri Light"/>
        </w:rPr>
        <w:t xml:space="preserve"> </w:t>
      </w:r>
      <w:r w:rsidRPr="00EB6529">
        <w:rPr>
          <w:rFonts w:ascii="Calibri Light" w:eastAsia="Calibri" w:hAnsi="Calibri Light" w:cs="Calibri Light"/>
          <w:spacing w:val="-5"/>
          <w:sz w:val="18"/>
          <w:szCs w:val="18"/>
        </w:rPr>
        <w:t xml:space="preserve">número de identificação fiscal </w:t>
      </w:r>
      <w:r w:rsidRPr="00EB6529">
        <w:rPr>
          <w:rFonts w:ascii="Calibri Light" w:eastAsia="Calibri" w:hAnsi="Calibri Light" w:cs="Calibri Light"/>
          <w:spacing w:val="-5"/>
          <w:sz w:val="18"/>
          <w:szCs w:val="18"/>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rPr>
        <w:t xml:space="preserve">, sita em </w:t>
      </w:r>
      <w:r w:rsidRPr="00EB6529">
        <w:rPr>
          <w:rFonts w:ascii="Calibri Light" w:eastAsia="Calibri" w:hAnsi="Calibri Light" w:cs="Calibri Light"/>
          <w:spacing w:val="-5"/>
          <w:sz w:val="18"/>
          <w:szCs w:val="18"/>
          <w:u w:val="single"/>
        </w:rPr>
        <w:tab/>
      </w:r>
      <w:r w:rsidRPr="00EB6529">
        <w:rPr>
          <w:rFonts w:ascii="Calibri Light" w:eastAsia="Calibri" w:hAnsi="Calibri Light" w:cs="Calibri Light"/>
          <w:spacing w:val="-5"/>
          <w:sz w:val="18"/>
          <w:szCs w:val="18"/>
          <w:u w:val="single"/>
        </w:rPr>
        <w:tab/>
      </w:r>
      <w:r>
        <w:rPr>
          <w:rFonts w:ascii="Calibri Light" w:eastAsia="Calibri" w:hAnsi="Calibri Light" w:cs="Calibri Light"/>
          <w:spacing w:val="-5"/>
          <w:sz w:val="18"/>
          <w:szCs w:val="18"/>
          <w:u w:val="single"/>
        </w:rPr>
        <w:t>_________________________________.</w:t>
      </w:r>
    </w:p>
    <w:p w14:paraId="5A93439B" w14:textId="77777777" w:rsidR="00DC417D" w:rsidRDefault="00DC417D" w:rsidP="00DC417D">
      <w:pPr>
        <w:spacing w:after="200" w:line="276" w:lineRule="auto"/>
        <w:rPr>
          <w:rFonts w:ascii="Calibri Light" w:eastAsia="Calibri" w:hAnsi="Calibri Light" w:cs="Calibri Light"/>
          <w:spacing w:val="-5"/>
          <w:sz w:val="18"/>
          <w:szCs w:val="18"/>
        </w:rPr>
      </w:pPr>
      <w:r w:rsidRPr="00E94169">
        <w:rPr>
          <w:rFonts w:ascii="Calibri Light" w:eastAsia="Calibri" w:hAnsi="Calibri Light" w:cs="Calibri Light"/>
          <w:spacing w:val="-5"/>
          <w:sz w:val="18"/>
          <w:szCs w:val="18"/>
        </w:rPr>
        <w:t>_____________________, __ de ___________, de _______202_</w:t>
      </w:r>
    </w:p>
    <w:p w14:paraId="25B5EB6D" w14:textId="77777777" w:rsidR="00664AF9" w:rsidRPr="00E94169" w:rsidRDefault="00664AF9" w:rsidP="00664AF9">
      <w:pPr>
        <w:spacing w:after="200" w:line="276" w:lineRule="auto"/>
      </w:pPr>
    </w:p>
    <w:p w14:paraId="139FC996" w14:textId="77777777" w:rsidR="00664AF9" w:rsidRPr="00E94169" w:rsidRDefault="00664AF9" w:rsidP="00E94169">
      <w:pPr>
        <w:spacing w:after="200" w:line="276" w:lineRule="auto"/>
      </w:pPr>
    </w:p>
    <w:sectPr w:rsidR="00664AF9" w:rsidRPr="00E94169" w:rsidSect="00A318A1">
      <w:headerReference w:type="default" r:id="rId8"/>
      <w:footerReference w:type="default" r:id="rId9"/>
      <w:pgSz w:w="11906" w:h="16838"/>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83EDA" w14:textId="77777777" w:rsidR="00A318A1" w:rsidRDefault="00A318A1" w:rsidP="00104B36">
      <w:pPr>
        <w:spacing w:after="0" w:line="240" w:lineRule="auto"/>
      </w:pPr>
      <w:r>
        <w:separator/>
      </w:r>
    </w:p>
  </w:endnote>
  <w:endnote w:type="continuationSeparator" w:id="0">
    <w:p w14:paraId="2C05BA09" w14:textId="77777777" w:rsidR="00A318A1" w:rsidRDefault="00A318A1" w:rsidP="00104B36">
      <w:pPr>
        <w:spacing w:after="0" w:line="240" w:lineRule="auto"/>
      </w:pPr>
      <w:r>
        <w:continuationSeparator/>
      </w:r>
    </w:p>
  </w:endnote>
  <w:endnote w:id="1">
    <w:p w14:paraId="2117E8F2" w14:textId="432E822D" w:rsidR="00B24414" w:rsidRPr="00F21828" w:rsidRDefault="00B24414">
      <w:pPr>
        <w:pStyle w:val="Textodenotadefim"/>
        <w:rPr>
          <w:sz w:val="18"/>
          <w:szCs w:val="18"/>
        </w:rPr>
      </w:pPr>
      <w:r w:rsidRPr="00F21828">
        <w:rPr>
          <w:rStyle w:val="Refdenotadefim"/>
          <w:sz w:val="18"/>
          <w:szCs w:val="18"/>
        </w:rPr>
        <w:endnoteRef/>
      </w:r>
      <w:r w:rsidRPr="00F21828">
        <w:rPr>
          <w:sz w:val="18"/>
          <w:szCs w:val="18"/>
        </w:rPr>
        <w:t xml:space="preserve"> Complementar à declaração de submissão da candidatura no Balcão dos Fundos.</w:t>
      </w:r>
    </w:p>
  </w:endnote>
  <w:endnote w:id="2">
    <w:p w14:paraId="48A05946" w14:textId="374F1120" w:rsidR="00292ADE" w:rsidRPr="009A50F2" w:rsidRDefault="00292ADE" w:rsidP="009D71EB">
      <w:pPr>
        <w:pStyle w:val="Textodenotadefim"/>
        <w:jc w:val="both"/>
        <w:rPr>
          <w:sz w:val="18"/>
          <w:szCs w:val="18"/>
        </w:rPr>
      </w:pPr>
      <w:r w:rsidRPr="009A50F2">
        <w:rPr>
          <w:rStyle w:val="Refdenotadefim"/>
          <w:sz w:val="18"/>
          <w:szCs w:val="18"/>
        </w:rPr>
        <w:endnoteRef/>
      </w:r>
      <w:r w:rsidRPr="009A50F2">
        <w:rPr>
          <w:sz w:val="18"/>
          <w:szCs w:val="18"/>
        </w:rPr>
        <w:t xml:space="preserve"> </w:t>
      </w:r>
      <w:r w:rsidR="009D71EB" w:rsidRPr="009A50F2">
        <w:rPr>
          <w:sz w:val="18"/>
          <w:szCs w:val="18"/>
        </w:rPr>
        <w:t>Assinatura digital qualificada, com atributos profissionais suficientes para o ato, que comprove os poderes de representação do beneficiário pelo</w:t>
      </w:r>
      <w:r w:rsidR="009A50F2">
        <w:rPr>
          <w:sz w:val="18"/>
          <w:szCs w:val="18"/>
        </w:rPr>
        <w:t>(s)</w:t>
      </w:r>
      <w:r w:rsidR="009D71EB" w:rsidRPr="009A50F2">
        <w:rPr>
          <w:sz w:val="18"/>
          <w:szCs w:val="18"/>
        </w:rPr>
        <w:t xml:space="preserve"> subscritor</w:t>
      </w:r>
      <w:r w:rsidR="009A50F2">
        <w:rPr>
          <w:sz w:val="18"/>
          <w:szCs w:val="18"/>
        </w:rPr>
        <w:t>(</w:t>
      </w:r>
      <w:proofErr w:type="spellStart"/>
      <w:r w:rsidR="009A50F2">
        <w:rPr>
          <w:sz w:val="18"/>
          <w:szCs w:val="18"/>
        </w:rPr>
        <w:t>es</w:t>
      </w:r>
      <w:proofErr w:type="spellEnd"/>
      <w:r w:rsidR="009A50F2">
        <w:rPr>
          <w:sz w:val="18"/>
          <w:szCs w:val="18"/>
        </w:rPr>
        <w:t>)</w:t>
      </w:r>
      <w:r w:rsidR="009D71EB" w:rsidRPr="009A50F2">
        <w:rPr>
          <w:sz w:val="18"/>
          <w:szCs w:val="18"/>
        </w:rPr>
        <w:t>.</w:t>
      </w:r>
    </w:p>
    <w:p w14:paraId="3DD01EFE" w14:textId="77777777" w:rsidR="00292ADE" w:rsidRDefault="00292ADE">
      <w:pPr>
        <w:pStyle w:val="Textodenotadefim"/>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ED3FC" w14:textId="698082C7" w:rsidR="00104B36" w:rsidRDefault="00104B36">
    <w:pPr>
      <w:pStyle w:val="Rodap"/>
    </w:pPr>
    <w:r>
      <w:rPr>
        <w:noProof/>
      </w:rPr>
      <w:drawing>
        <wp:anchor distT="0" distB="0" distL="114300" distR="114300" simplePos="0" relativeHeight="251659264" behindDoc="0" locked="0" layoutInCell="1" allowOverlap="1" wp14:anchorId="0225EC95" wp14:editId="2F5884F0">
          <wp:simplePos x="0" y="0"/>
          <wp:positionH relativeFrom="column">
            <wp:posOffset>1014730</wp:posOffset>
          </wp:positionH>
          <wp:positionV relativeFrom="paragraph">
            <wp:posOffset>-128270</wp:posOffset>
          </wp:positionV>
          <wp:extent cx="770255" cy="319405"/>
          <wp:effectExtent l="0" t="0" r="0" b="4445"/>
          <wp:wrapThrough wrapText="bothSides">
            <wp:wrapPolygon edited="0">
              <wp:start x="0" y="2577"/>
              <wp:lineTo x="534" y="18036"/>
              <wp:lineTo x="1068" y="20612"/>
              <wp:lineTo x="17095" y="20612"/>
              <wp:lineTo x="18697" y="18036"/>
              <wp:lineTo x="20834" y="10306"/>
              <wp:lineTo x="20834" y="2577"/>
              <wp:lineTo x="0" y="2577"/>
            </wp:wrapPolygon>
          </wp:wrapThrough>
          <wp:docPr id="2" name="Imagem 2"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Uma imagem com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70255" cy="3194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3C303A0" wp14:editId="53265A7E">
          <wp:simplePos x="0" y="0"/>
          <wp:positionH relativeFrom="column">
            <wp:posOffset>-626400</wp:posOffset>
          </wp:positionH>
          <wp:positionV relativeFrom="paragraph">
            <wp:posOffset>-99070</wp:posOffset>
          </wp:positionV>
          <wp:extent cx="1522479" cy="251460"/>
          <wp:effectExtent l="0" t="0" r="1905" b="0"/>
          <wp:wrapThrough wrapText="bothSides">
            <wp:wrapPolygon edited="0">
              <wp:start x="0" y="0"/>
              <wp:lineTo x="0" y="19636"/>
              <wp:lineTo x="21357" y="19636"/>
              <wp:lineTo x="21357"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28A0092B-C50C-407E-A947-70E740481C1C}">
                        <a14:useLocalDpi xmlns:a14="http://schemas.microsoft.com/office/drawing/2010/main" val="0"/>
                      </a:ext>
                    </a:extLst>
                  </a:blip>
                  <a:stretch>
                    <a:fillRect/>
                  </a:stretch>
                </pic:blipFill>
                <pic:spPr>
                  <a:xfrm>
                    <a:off x="0" y="0"/>
                    <a:ext cx="1522479" cy="2514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E4D4F" w14:textId="77777777" w:rsidR="00A318A1" w:rsidRDefault="00A318A1" w:rsidP="00104B36">
      <w:pPr>
        <w:spacing w:after="0" w:line="240" w:lineRule="auto"/>
      </w:pPr>
      <w:r>
        <w:separator/>
      </w:r>
    </w:p>
  </w:footnote>
  <w:footnote w:type="continuationSeparator" w:id="0">
    <w:p w14:paraId="23113590" w14:textId="77777777" w:rsidR="00A318A1" w:rsidRDefault="00A318A1" w:rsidP="00104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A3016" w14:textId="6F4ABAA5" w:rsidR="00104B36" w:rsidRDefault="001E2B42">
    <w:pPr>
      <w:pStyle w:val="Cabealho"/>
    </w:pPr>
    <w:r w:rsidRPr="00F764E5">
      <w:rPr>
        <w:rFonts w:ascii="Calibri" w:eastAsia="Calibri" w:hAnsi="Calibri" w:cs="Times New Roman"/>
        <w:noProof/>
        <w:kern w:val="2"/>
        <w14:ligatures w14:val="standardContextual"/>
      </w:rPr>
      <w:drawing>
        <wp:anchor distT="0" distB="0" distL="114300" distR="114300" simplePos="0" relativeHeight="251663360" behindDoc="1" locked="0" layoutInCell="1" allowOverlap="1" wp14:anchorId="4680E3EF" wp14:editId="581E6859">
          <wp:simplePos x="0" y="0"/>
          <wp:positionH relativeFrom="margin">
            <wp:posOffset>3993515</wp:posOffset>
          </wp:positionH>
          <wp:positionV relativeFrom="paragraph">
            <wp:posOffset>139700</wp:posOffset>
          </wp:positionV>
          <wp:extent cx="2059305" cy="705485"/>
          <wp:effectExtent l="0" t="0" r="0" b="0"/>
          <wp:wrapTight wrapText="bothSides">
            <wp:wrapPolygon edited="0">
              <wp:start x="0" y="0"/>
              <wp:lineTo x="0" y="20997"/>
              <wp:lineTo x="21380" y="20997"/>
              <wp:lineTo x="21380"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3438"/>
                  <a:stretch/>
                </pic:blipFill>
                <pic:spPr bwMode="auto">
                  <a:xfrm>
                    <a:off x="0" y="0"/>
                    <a:ext cx="2059305" cy="7054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24119FC8" wp14:editId="7FA0D528">
          <wp:simplePos x="0" y="0"/>
          <wp:positionH relativeFrom="column">
            <wp:posOffset>1524635</wp:posOffset>
          </wp:positionH>
          <wp:positionV relativeFrom="paragraph">
            <wp:posOffset>-17145</wp:posOffset>
          </wp:positionV>
          <wp:extent cx="1569085" cy="686435"/>
          <wp:effectExtent l="0" t="0" r="0" b="0"/>
          <wp:wrapNone/>
          <wp:docPr id="33" name="Imagem 33"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descr="Uma imagem com texto&#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69085" cy="686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4FE2">
      <w:rPr>
        <w:noProof/>
      </w:rPr>
      <w:drawing>
        <wp:anchor distT="0" distB="0" distL="114300" distR="114300" simplePos="0" relativeHeight="251661312" behindDoc="1" locked="0" layoutInCell="1" allowOverlap="1" wp14:anchorId="592CCEC9" wp14:editId="214B5F7B">
          <wp:simplePos x="0" y="0"/>
          <wp:positionH relativeFrom="page">
            <wp:posOffset>6344</wp:posOffset>
          </wp:positionH>
          <wp:positionV relativeFrom="paragraph">
            <wp:posOffset>-428474</wp:posOffset>
          </wp:positionV>
          <wp:extent cx="2030400" cy="1783163"/>
          <wp:effectExtent l="0" t="0" r="0" b="7620"/>
          <wp:wrapNone/>
          <wp:docPr id="34" name="Imagem 34" descr="Uma imagem com logótipo&#10;&#10;Descrição gerada automaticamente">
            <a:extLst xmlns:a="http://schemas.openxmlformats.org/drawingml/2006/main">
              <a:ext uri="{FF2B5EF4-FFF2-40B4-BE49-F238E27FC236}">
                <a16:creationId xmlns:a16="http://schemas.microsoft.com/office/drawing/2014/main" id="{0D919286-C978-4F3A-9116-6B2ACC271F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 descr="Uma imagem com logótipo&#10;&#10;Descrição gerada automaticamente">
                    <a:extLst>
                      <a:ext uri="{FF2B5EF4-FFF2-40B4-BE49-F238E27FC236}">
                        <a16:creationId xmlns:a16="http://schemas.microsoft.com/office/drawing/2014/main" id="{0D919286-C978-4F3A-9116-6B2ACC271F4E}"/>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l="6130" t="11470"/>
                  <a:stretch/>
                </pic:blipFill>
                <pic:spPr bwMode="auto">
                  <a:xfrm>
                    <a:off x="0" y="0"/>
                    <a:ext cx="2030400" cy="17831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D4E5C"/>
    <w:multiLevelType w:val="hybridMultilevel"/>
    <w:tmpl w:val="B5A4F10E"/>
    <w:lvl w:ilvl="0" w:tplc="08160017">
      <w:start w:val="1"/>
      <w:numFmt w:val="lowerLetter"/>
      <w:lvlText w:val="%1)"/>
      <w:lvlJc w:val="left"/>
      <w:pPr>
        <w:ind w:left="720" w:hanging="360"/>
      </w:p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59671CEF"/>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37197974">
    <w:abstractNumId w:val="0"/>
  </w:num>
  <w:num w:numId="2" w16cid:durableId="1752391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2C9"/>
    <w:rsid w:val="00045B71"/>
    <w:rsid w:val="0006157B"/>
    <w:rsid w:val="000B0B09"/>
    <w:rsid w:val="000E6F6B"/>
    <w:rsid w:val="00104B36"/>
    <w:rsid w:val="0013109F"/>
    <w:rsid w:val="00163A71"/>
    <w:rsid w:val="001741A2"/>
    <w:rsid w:val="00191871"/>
    <w:rsid w:val="00194218"/>
    <w:rsid w:val="00196AFA"/>
    <w:rsid w:val="001A464A"/>
    <w:rsid w:val="001C3CBA"/>
    <w:rsid w:val="001E2B42"/>
    <w:rsid w:val="001F0FBF"/>
    <w:rsid w:val="00292ADE"/>
    <w:rsid w:val="002B2264"/>
    <w:rsid w:val="002B344F"/>
    <w:rsid w:val="003478F5"/>
    <w:rsid w:val="003579F5"/>
    <w:rsid w:val="00367D91"/>
    <w:rsid w:val="003C7B38"/>
    <w:rsid w:val="003E094D"/>
    <w:rsid w:val="0043663F"/>
    <w:rsid w:val="00450FC2"/>
    <w:rsid w:val="00476B42"/>
    <w:rsid w:val="004A6F01"/>
    <w:rsid w:val="004B2596"/>
    <w:rsid w:val="004D45A2"/>
    <w:rsid w:val="005762C9"/>
    <w:rsid w:val="0058114F"/>
    <w:rsid w:val="005B63FA"/>
    <w:rsid w:val="00627DFC"/>
    <w:rsid w:val="00664AF9"/>
    <w:rsid w:val="00677D1B"/>
    <w:rsid w:val="00691B25"/>
    <w:rsid w:val="006B648A"/>
    <w:rsid w:val="00721C6A"/>
    <w:rsid w:val="0073113B"/>
    <w:rsid w:val="00753D11"/>
    <w:rsid w:val="007D3AE6"/>
    <w:rsid w:val="007F13F4"/>
    <w:rsid w:val="007F1FB4"/>
    <w:rsid w:val="007F31B2"/>
    <w:rsid w:val="008D1F02"/>
    <w:rsid w:val="0096725B"/>
    <w:rsid w:val="009A50F2"/>
    <w:rsid w:val="009D71EB"/>
    <w:rsid w:val="009E7FC2"/>
    <w:rsid w:val="00A03132"/>
    <w:rsid w:val="00A318A1"/>
    <w:rsid w:val="00A35DB2"/>
    <w:rsid w:val="00A77640"/>
    <w:rsid w:val="00A90C84"/>
    <w:rsid w:val="00A9219C"/>
    <w:rsid w:val="00A95436"/>
    <w:rsid w:val="00AB3F98"/>
    <w:rsid w:val="00AC63A7"/>
    <w:rsid w:val="00AE06AB"/>
    <w:rsid w:val="00B24414"/>
    <w:rsid w:val="00B6451F"/>
    <w:rsid w:val="00BB772B"/>
    <w:rsid w:val="00C26D74"/>
    <w:rsid w:val="00C606C6"/>
    <w:rsid w:val="00C7698C"/>
    <w:rsid w:val="00C920CD"/>
    <w:rsid w:val="00CB3F39"/>
    <w:rsid w:val="00CC4EF7"/>
    <w:rsid w:val="00CE16FE"/>
    <w:rsid w:val="00D160C0"/>
    <w:rsid w:val="00D57028"/>
    <w:rsid w:val="00D66EBE"/>
    <w:rsid w:val="00DA18DB"/>
    <w:rsid w:val="00DB716A"/>
    <w:rsid w:val="00DC417D"/>
    <w:rsid w:val="00E1538B"/>
    <w:rsid w:val="00E160DF"/>
    <w:rsid w:val="00E621F3"/>
    <w:rsid w:val="00E94169"/>
    <w:rsid w:val="00EE367E"/>
    <w:rsid w:val="00F165FC"/>
    <w:rsid w:val="00F21828"/>
    <w:rsid w:val="00F54EF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A7C40"/>
  <w15:chartTrackingRefBased/>
  <w15:docId w15:val="{AEACF909-DA04-4CFE-A931-AA869D27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04B36"/>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04B36"/>
  </w:style>
  <w:style w:type="paragraph" w:styleId="Rodap">
    <w:name w:val="footer"/>
    <w:basedOn w:val="Normal"/>
    <w:link w:val="RodapCarter"/>
    <w:uiPriority w:val="99"/>
    <w:unhideWhenUsed/>
    <w:rsid w:val="00104B36"/>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04B36"/>
  </w:style>
  <w:style w:type="paragraph" w:styleId="PargrafodaLista">
    <w:name w:val="List Paragraph"/>
    <w:basedOn w:val="Normal"/>
    <w:uiPriority w:val="34"/>
    <w:rsid w:val="007F13F4"/>
    <w:pPr>
      <w:spacing w:after="200" w:line="276" w:lineRule="auto"/>
      <w:ind w:left="720"/>
      <w:contextualSpacing/>
    </w:pPr>
    <w:rPr>
      <w:rFonts w:ascii="Calibri" w:eastAsia="Calibri" w:hAnsi="Calibri" w:cs="Times New Roman"/>
    </w:rPr>
  </w:style>
  <w:style w:type="character" w:styleId="Refdecomentrio">
    <w:name w:val="annotation reference"/>
    <w:basedOn w:val="Tipodeletrapredefinidodopargrafo"/>
    <w:uiPriority w:val="99"/>
    <w:semiHidden/>
    <w:unhideWhenUsed/>
    <w:rsid w:val="00F165FC"/>
    <w:rPr>
      <w:sz w:val="16"/>
      <w:szCs w:val="16"/>
    </w:rPr>
  </w:style>
  <w:style w:type="paragraph" w:styleId="Textodecomentrio">
    <w:name w:val="annotation text"/>
    <w:basedOn w:val="Normal"/>
    <w:link w:val="TextodecomentrioCarter"/>
    <w:uiPriority w:val="99"/>
    <w:unhideWhenUsed/>
    <w:rsid w:val="00F165FC"/>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F165FC"/>
    <w:rPr>
      <w:sz w:val="20"/>
      <w:szCs w:val="20"/>
    </w:rPr>
  </w:style>
  <w:style w:type="paragraph" w:styleId="Assuntodecomentrio">
    <w:name w:val="annotation subject"/>
    <w:basedOn w:val="Textodecomentrio"/>
    <w:next w:val="Textodecomentrio"/>
    <w:link w:val="AssuntodecomentrioCarter"/>
    <w:uiPriority w:val="99"/>
    <w:semiHidden/>
    <w:unhideWhenUsed/>
    <w:rsid w:val="00F165FC"/>
    <w:rPr>
      <w:b/>
      <w:bCs/>
    </w:rPr>
  </w:style>
  <w:style w:type="character" w:customStyle="1" w:styleId="AssuntodecomentrioCarter">
    <w:name w:val="Assunto de comentário Caráter"/>
    <w:basedOn w:val="TextodecomentrioCarter"/>
    <w:link w:val="Assuntodecomentrio"/>
    <w:uiPriority w:val="99"/>
    <w:semiHidden/>
    <w:rsid w:val="00F165FC"/>
    <w:rPr>
      <w:b/>
      <w:bCs/>
      <w:sz w:val="20"/>
      <w:szCs w:val="20"/>
    </w:rPr>
  </w:style>
  <w:style w:type="paragraph" w:styleId="Textodenotadefim">
    <w:name w:val="endnote text"/>
    <w:basedOn w:val="Normal"/>
    <w:link w:val="TextodenotadefimCarter"/>
    <w:uiPriority w:val="99"/>
    <w:semiHidden/>
    <w:unhideWhenUsed/>
    <w:rsid w:val="00B24414"/>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B24414"/>
    <w:rPr>
      <w:sz w:val="20"/>
      <w:szCs w:val="20"/>
    </w:rPr>
  </w:style>
  <w:style w:type="character" w:styleId="Refdenotadefim">
    <w:name w:val="endnote reference"/>
    <w:basedOn w:val="Tipodeletrapredefinidodopargrafo"/>
    <w:uiPriority w:val="99"/>
    <w:semiHidden/>
    <w:unhideWhenUsed/>
    <w:rsid w:val="00B24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20390">
      <w:bodyDiv w:val="1"/>
      <w:marLeft w:val="0"/>
      <w:marRight w:val="0"/>
      <w:marTop w:val="0"/>
      <w:marBottom w:val="0"/>
      <w:divBdr>
        <w:top w:val="none" w:sz="0" w:space="0" w:color="auto"/>
        <w:left w:val="none" w:sz="0" w:space="0" w:color="auto"/>
        <w:bottom w:val="none" w:sz="0" w:space="0" w:color="auto"/>
        <w:right w:val="none" w:sz="0" w:space="0" w:color="auto"/>
      </w:divBdr>
    </w:div>
    <w:div w:id="693729288">
      <w:bodyDiv w:val="1"/>
      <w:marLeft w:val="0"/>
      <w:marRight w:val="0"/>
      <w:marTop w:val="0"/>
      <w:marBottom w:val="0"/>
      <w:divBdr>
        <w:top w:val="none" w:sz="0" w:space="0" w:color="auto"/>
        <w:left w:val="none" w:sz="0" w:space="0" w:color="auto"/>
        <w:bottom w:val="none" w:sz="0" w:space="0" w:color="auto"/>
        <w:right w:val="none" w:sz="0" w:space="0" w:color="auto"/>
      </w:divBdr>
    </w:div>
    <w:div w:id="788858417">
      <w:bodyDiv w:val="1"/>
      <w:marLeft w:val="0"/>
      <w:marRight w:val="0"/>
      <w:marTop w:val="0"/>
      <w:marBottom w:val="0"/>
      <w:divBdr>
        <w:top w:val="none" w:sz="0" w:space="0" w:color="auto"/>
        <w:left w:val="none" w:sz="0" w:space="0" w:color="auto"/>
        <w:bottom w:val="none" w:sz="0" w:space="0" w:color="auto"/>
        <w:right w:val="none" w:sz="0" w:space="0" w:color="auto"/>
      </w:divBdr>
    </w:div>
    <w:div w:id="183024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7D95F-2CEF-4CF5-B6DE-867E595D1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2489</Words>
  <Characters>13446</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PESSOAS</dc:creator>
  <cp:keywords/>
  <dc:description/>
  <cp:lastModifiedBy>Manuela Moreira</cp:lastModifiedBy>
  <cp:revision>10</cp:revision>
  <dcterms:created xsi:type="dcterms:W3CDTF">2024-03-12T10:11:00Z</dcterms:created>
  <dcterms:modified xsi:type="dcterms:W3CDTF">2024-09-27T10:45:00Z</dcterms:modified>
</cp:coreProperties>
</file>