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5C716" w14:textId="7A4A172E" w:rsidR="007F13F4" w:rsidRPr="002F2E95" w:rsidRDefault="007F13F4" w:rsidP="007F13F4">
      <w:pPr>
        <w:spacing w:after="200" w:line="276" w:lineRule="auto"/>
        <w:jc w:val="center"/>
        <w:rPr>
          <w:rFonts w:ascii="Calibri Light" w:eastAsia="Calibri" w:hAnsi="Calibri Light" w:cs="Calibri Light"/>
          <w:b/>
          <w:bCs/>
          <w:smallCaps/>
          <w:spacing w:val="-5"/>
          <w:szCs w:val="20"/>
        </w:rPr>
      </w:pPr>
      <w:r w:rsidRPr="002F2E95">
        <w:rPr>
          <w:rFonts w:ascii="Calibri Light" w:eastAsia="Calibri" w:hAnsi="Calibri Light" w:cs="Calibri Light"/>
          <w:b/>
          <w:bCs/>
          <w:smallCaps/>
          <w:spacing w:val="-5"/>
          <w:szCs w:val="20"/>
        </w:rPr>
        <w:t xml:space="preserve">Declaração </w:t>
      </w:r>
      <w:r w:rsidR="00DA18DB">
        <w:rPr>
          <w:rFonts w:ascii="Calibri Light" w:eastAsia="Calibri" w:hAnsi="Calibri Light" w:cs="Calibri Light"/>
          <w:b/>
          <w:bCs/>
          <w:smallCaps/>
          <w:spacing w:val="-5"/>
          <w:szCs w:val="20"/>
        </w:rPr>
        <w:t xml:space="preserve">Complementar </w:t>
      </w:r>
      <w:r w:rsidRPr="002F2E95">
        <w:rPr>
          <w:rFonts w:ascii="Calibri Light" w:eastAsia="Calibri" w:hAnsi="Calibri Light" w:cs="Calibri Light"/>
          <w:b/>
          <w:bCs/>
          <w:smallCaps/>
          <w:spacing w:val="-5"/>
          <w:szCs w:val="20"/>
        </w:rPr>
        <w:t>de Compromisso</w:t>
      </w:r>
      <w:r w:rsidR="00B24414">
        <w:rPr>
          <w:rStyle w:val="Refdenotadefim"/>
          <w:rFonts w:ascii="Calibri Light" w:eastAsia="Calibri" w:hAnsi="Calibri Light" w:cs="Calibri Light"/>
          <w:b/>
          <w:bCs/>
          <w:smallCaps/>
          <w:spacing w:val="-5"/>
          <w:szCs w:val="20"/>
        </w:rPr>
        <w:endnoteReference w:id="1"/>
      </w:r>
    </w:p>
    <w:p w14:paraId="2043660B" w14:textId="01A3244C" w:rsidR="007F13F4" w:rsidRPr="00EB6529" w:rsidRDefault="007F13F4" w:rsidP="007F13F4">
      <w:pPr>
        <w:spacing w:after="200" w:line="276" w:lineRule="auto"/>
        <w:jc w:val="center"/>
        <w:rPr>
          <w:rFonts w:ascii="Calibri Light" w:eastAsia="Calibri" w:hAnsi="Calibri Light" w:cs="Calibri Light"/>
          <w:b/>
          <w:bCs/>
          <w:smallCaps/>
          <w:spacing w:val="-5"/>
          <w:szCs w:val="20"/>
        </w:rPr>
      </w:pPr>
      <w:r w:rsidRPr="00EB6529">
        <w:rPr>
          <w:rFonts w:ascii="Calibri Light" w:eastAsia="Calibri" w:hAnsi="Calibri Light" w:cs="Calibri Light"/>
          <w:b/>
          <w:bCs/>
          <w:smallCaps/>
          <w:spacing w:val="-5"/>
          <w:szCs w:val="20"/>
        </w:rPr>
        <w:t xml:space="preserve">(Elegibilidade </w:t>
      </w:r>
      <w:r>
        <w:rPr>
          <w:rFonts w:ascii="Calibri Light" w:eastAsia="Calibri" w:hAnsi="Calibri Light" w:cs="Calibri Light"/>
          <w:b/>
          <w:bCs/>
          <w:smallCaps/>
          <w:spacing w:val="-5"/>
          <w:szCs w:val="20"/>
        </w:rPr>
        <w:t xml:space="preserve">e Obrigações </w:t>
      </w:r>
      <w:r w:rsidRPr="00EB6529">
        <w:rPr>
          <w:rFonts w:ascii="Calibri Light" w:eastAsia="Calibri" w:hAnsi="Calibri Light" w:cs="Calibri Light"/>
          <w:b/>
          <w:bCs/>
          <w:smallCaps/>
          <w:spacing w:val="-5"/>
          <w:szCs w:val="20"/>
        </w:rPr>
        <w:t>do</w:t>
      </w:r>
      <w:r w:rsidR="00F54EFD">
        <w:rPr>
          <w:rFonts w:ascii="Calibri Light" w:eastAsia="Calibri" w:hAnsi="Calibri Light" w:cs="Calibri Light"/>
          <w:b/>
          <w:bCs/>
          <w:smallCaps/>
          <w:spacing w:val="-5"/>
          <w:szCs w:val="20"/>
        </w:rPr>
        <w:t>(s)</w:t>
      </w:r>
      <w:r w:rsidRPr="00EB6529">
        <w:rPr>
          <w:rFonts w:ascii="Calibri Light" w:eastAsia="Calibri" w:hAnsi="Calibri Light" w:cs="Calibri Light"/>
          <w:b/>
          <w:bCs/>
          <w:smallCaps/>
          <w:spacing w:val="-5"/>
          <w:szCs w:val="20"/>
        </w:rPr>
        <w:t xml:space="preserve"> Beneficiário</w:t>
      </w:r>
      <w:r w:rsidR="00F54EFD">
        <w:rPr>
          <w:rFonts w:ascii="Calibri Light" w:eastAsia="Calibri" w:hAnsi="Calibri Light" w:cs="Calibri Light"/>
          <w:b/>
          <w:bCs/>
          <w:smallCaps/>
          <w:spacing w:val="-5"/>
          <w:szCs w:val="20"/>
        </w:rPr>
        <w:t>(s)</w:t>
      </w:r>
      <w:r>
        <w:rPr>
          <w:rFonts w:ascii="Calibri Light" w:eastAsia="Calibri" w:hAnsi="Calibri Light" w:cs="Calibri Light"/>
          <w:b/>
          <w:bCs/>
          <w:smallCaps/>
          <w:spacing w:val="-5"/>
          <w:szCs w:val="20"/>
        </w:rPr>
        <w:t xml:space="preserve"> e da operação</w:t>
      </w:r>
      <w:r w:rsidRPr="00EB6529">
        <w:rPr>
          <w:rFonts w:ascii="Calibri Light" w:eastAsia="Calibri" w:hAnsi="Calibri Light" w:cs="Calibri Light"/>
          <w:b/>
          <w:bCs/>
          <w:smallCaps/>
          <w:spacing w:val="-5"/>
          <w:szCs w:val="20"/>
        </w:rPr>
        <w:t>)</w:t>
      </w:r>
    </w:p>
    <w:p w14:paraId="4564D4DB" w14:textId="77777777" w:rsidR="007F13F4" w:rsidRPr="00EB6529" w:rsidRDefault="007F13F4" w:rsidP="007F13F4">
      <w:pPr>
        <w:spacing w:after="200" w:line="276" w:lineRule="auto"/>
        <w:jc w:val="center"/>
        <w:rPr>
          <w:rFonts w:ascii="Calibri Light" w:eastAsia="Calibri" w:hAnsi="Calibri Light" w:cs="Calibri Light"/>
          <w:spacing w:val="-5"/>
          <w:sz w:val="18"/>
          <w:szCs w:val="18"/>
        </w:rPr>
      </w:pPr>
    </w:p>
    <w:p w14:paraId="4EE833AB" w14:textId="62C78F45" w:rsidR="007F13F4" w:rsidRPr="00CD4017" w:rsidRDefault="00CD4017" w:rsidP="005B63FA">
      <w:pPr>
        <w:spacing w:after="120" w:line="360" w:lineRule="auto"/>
        <w:jc w:val="both"/>
        <w:rPr>
          <w:rFonts w:asciiTheme="majorHAnsi" w:eastAsia="Calibri" w:hAnsiTheme="majorHAnsi" w:cstheme="majorHAnsi"/>
          <w:spacing w:val="-5"/>
          <w:sz w:val="18"/>
          <w:szCs w:val="18"/>
          <w:u w:val="single"/>
        </w:rPr>
      </w:pPr>
      <w:r w:rsidRPr="00CD4017">
        <w:rPr>
          <w:rFonts w:asciiTheme="majorHAnsi" w:eastAsia="Calibri" w:hAnsiTheme="majorHAnsi" w:cstheme="majorHAnsi"/>
          <w:spacing w:val="-5"/>
          <w:sz w:val="18"/>
          <w:szCs w:val="18"/>
        </w:rPr>
        <w:t>Para os fins a que se destina o formulário de candidatura, submetido no âmbito do Aviso NORTE-XX-XXXX-XX, designado por _________________________, e relativo à operação __________________________________________________ (identificar a designação da candidatura), o(s) signatário(s) abaixo identificado(s) declara(m), sob compromisso de honra, que cumpre(m) os seguintes critérios de elegibilidade:</w:t>
      </w:r>
      <w:r w:rsidR="007F13F4" w:rsidRPr="00EB6529">
        <w:rPr>
          <w:rFonts w:ascii="Calibri Light" w:eastAsia="Calibri" w:hAnsi="Calibri Light" w:cs="Calibri Light"/>
          <w:spacing w:val="-5"/>
          <w:sz w:val="18"/>
          <w:szCs w:val="18"/>
        </w:rPr>
        <w:tab/>
      </w:r>
      <w:r w:rsidR="007F13F4" w:rsidRPr="00EB6529">
        <w:rPr>
          <w:rFonts w:ascii="Calibri Light" w:eastAsia="Calibri" w:hAnsi="Calibri Light" w:cs="Calibri Light"/>
          <w:spacing w:val="-5"/>
          <w:sz w:val="18"/>
          <w:szCs w:val="18"/>
        </w:rPr>
        <w:tab/>
      </w:r>
    </w:p>
    <w:p w14:paraId="3D1306CE" w14:textId="32B228D3" w:rsidR="007F13F4" w:rsidRPr="00EB6529"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EB6529">
        <w:rPr>
          <w:rFonts w:ascii="Calibri Light" w:hAnsi="Calibri Light" w:cs="Calibri Light"/>
          <w:spacing w:val="-5"/>
          <w:sz w:val="18"/>
          <w:szCs w:val="18"/>
        </w:rPr>
        <w:t>Respeit</w:t>
      </w:r>
      <w:r w:rsidR="003E094D">
        <w:rPr>
          <w:rFonts w:ascii="Calibri Light" w:hAnsi="Calibri Light" w:cs="Calibri Light"/>
          <w:spacing w:val="-5"/>
          <w:sz w:val="18"/>
          <w:szCs w:val="18"/>
        </w:rPr>
        <w:t>a</w:t>
      </w:r>
      <w:r w:rsidRPr="00EB6529">
        <w:rPr>
          <w:rFonts w:ascii="Calibri Light" w:hAnsi="Calibri Light" w:cs="Calibri Light"/>
          <w:spacing w:val="-5"/>
          <w:sz w:val="18"/>
          <w:szCs w:val="18"/>
        </w:rPr>
        <w:t xml:space="preserve"> as disposições aplicáveis da Carta dos Direitos Fundamentais da União Europeia,</w:t>
      </w:r>
      <w:r w:rsidRPr="00EB6529">
        <w:rPr>
          <w:rFonts w:ascii="Calibri Light" w:hAnsi="Calibri Light" w:cs="Calibri Light"/>
        </w:rPr>
        <w:t xml:space="preserve"> </w:t>
      </w:r>
      <w:r w:rsidRPr="00EB6529">
        <w:rPr>
          <w:rFonts w:ascii="Calibri Light" w:hAnsi="Calibri Light" w:cs="Calibri Light"/>
          <w:spacing w:val="-5"/>
          <w:sz w:val="18"/>
          <w:szCs w:val="18"/>
        </w:rPr>
        <w:t>e os princípios de igualdade de género e não discriminação e acessibilidade para pessoas com deficiência referidos nos n.ºs 1 a 3 do artigo 9.º do Regulamento (UE) n.º 2021/1060, do Parlamento e do Conselho, de 24 de junho de 2021;</w:t>
      </w:r>
    </w:p>
    <w:p w14:paraId="1DF8E4F4" w14:textId="77777777" w:rsidR="007F13F4" w:rsidRPr="00EB6529"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EB6529">
        <w:rPr>
          <w:rFonts w:ascii="Calibri Light" w:hAnsi="Calibri Light" w:cs="Calibri Light"/>
          <w:spacing w:val="-5"/>
          <w:sz w:val="18"/>
          <w:szCs w:val="18"/>
        </w:rPr>
        <w:t>Adota mecanismos que garantam uma efetiva aplicação da Convenção das Nações Unidas sobre os Direitos das Pessoas com Deficiência, criando as necessárias condições para a comunicação dos casos de não conformidade e de eventuais queixas relativas ao incumprimento das referidas disposições;</w:t>
      </w:r>
    </w:p>
    <w:p w14:paraId="70742F7E" w14:textId="7A6354DC" w:rsidR="007F13F4" w:rsidRPr="00DC417D"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EB6529">
        <w:rPr>
          <w:rFonts w:ascii="Calibri Light" w:hAnsi="Calibri Light" w:cs="Calibri Light"/>
          <w:spacing w:val="-5"/>
          <w:sz w:val="18"/>
          <w:szCs w:val="18"/>
        </w:rPr>
        <w:t xml:space="preserve">Contribui para o desenvolvimento sustentável, enquanto objetivo fundamental e abrangente da União Europeia, que tem por finalidade melhorar de forma contínua a qualidade de vida e o bem-estar das gerações atuais e futuras, </w:t>
      </w:r>
      <w:r w:rsidRPr="00DC417D">
        <w:rPr>
          <w:rFonts w:ascii="Calibri Light" w:hAnsi="Calibri Light" w:cs="Calibri Light"/>
          <w:spacing w:val="-5"/>
          <w:sz w:val="18"/>
          <w:szCs w:val="18"/>
        </w:rPr>
        <w:t>conjugando o desenvolvimento económico com a defesa do ambiente e da justiça social;</w:t>
      </w:r>
    </w:p>
    <w:p w14:paraId="2BF7882E" w14:textId="77777777" w:rsidR="00163A71" w:rsidRPr="00F348EF" w:rsidRDefault="00163A71" w:rsidP="00163A71">
      <w:pPr>
        <w:pStyle w:val="PargrafodaLista"/>
        <w:numPr>
          <w:ilvl w:val="0"/>
          <w:numId w:val="1"/>
        </w:numPr>
        <w:spacing w:after="120" w:line="360" w:lineRule="auto"/>
        <w:jc w:val="both"/>
        <w:rPr>
          <w:rFonts w:ascii="Calibri Light" w:hAnsi="Calibri Light" w:cs="Calibri Light"/>
          <w:spacing w:val="-5"/>
          <w:sz w:val="18"/>
          <w:szCs w:val="18"/>
        </w:rPr>
      </w:pPr>
      <w:r w:rsidRPr="00F348EF">
        <w:rPr>
          <w:rFonts w:ascii="Calibri Light" w:hAnsi="Calibri Light" w:cs="Calibri Light"/>
          <w:spacing w:val="-5"/>
          <w:sz w:val="18"/>
          <w:szCs w:val="18"/>
        </w:rPr>
        <w:t>Contribuir para preservar, proteger e melhorar a qualidade do ambiente, tal como previsto no artigo 11.º e no n.º 1 do artigo 191.º do Tratado sobre o Funcionamento da União Europeia, tendo em conta o princípio do poluidor -pagador e o princípio «não prejudicar significativamente», não apoiando ou realizando atividades que causem danos significativos a qualquer objetivo ambiental na aceção do artigo 17.º do Regulamento (UE) 2020/852 do Parlamento Europeu e do Conselho, de 18 de junho de 2020 (Regulamento da Taxonomia da UE);</w:t>
      </w:r>
    </w:p>
    <w:p w14:paraId="50FCB077" w14:textId="04A2E837" w:rsidR="007F13F4" w:rsidRPr="00191871"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191871">
        <w:rPr>
          <w:rFonts w:ascii="Calibri Light" w:hAnsi="Calibri Light" w:cs="Calibri Light"/>
          <w:spacing w:val="-5"/>
          <w:sz w:val="18"/>
          <w:szCs w:val="18"/>
        </w:rPr>
        <w:t xml:space="preserve">Adota mecanismos que garantam um efetivo respeito pelo princípio da salvaguarda de conflitos de interesses, </w:t>
      </w:r>
      <w:r w:rsidRPr="00DC417D">
        <w:rPr>
          <w:rFonts w:ascii="Calibri Light" w:hAnsi="Calibri Light" w:cs="Calibri Light"/>
          <w:spacing w:val="-5"/>
          <w:sz w:val="18"/>
          <w:szCs w:val="18"/>
        </w:rPr>
        <w:t>prevenindo situações que possam objetivamente ser consideradas como constituindo um conflito de interesses</w:t>
      </w:r>
      <w:r w:rsidR="00191871" w:rsidRPr="00DC417D">
        <w:rPr>
          <w:rFonts w:ascii="Calibri Light" w:hAnsi="Calibri Light" w:cs="Calibri Light"/>
          <w:spacing w:val="-5"/>
          <w:sz w:val="18"/>
          <w:szCs w:val="18"/>
        </w:rPr>
        <w:t xml:space="preserve"> designadamente nas relações estabelecidas entre a entidade beneficiária e os seus fornecedores ou prestadores de serviço</w:t>
      </w:r>
      <w:r w:rsidRPr="00DC417D">
        <w:rPr>
          <w:rFonts w:ascii="Calibri Light" w:hAnsi="Calibri Light" w:cs="Calibri Light"/>
          <w:spacing w:val="-5"/>
          <w:sz w:val="18"/>
          <w:szCs w:val="18"/>
        </w:rPr>
        <w:t>;</w:t>
      </w:r>
    </w:p>
    <w:p w14:paraId="090AA332" w14:textId="77777777" w:rsidR="007F13F4" w:rsidRPr="00EB6529"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EB6529">
        <w:rPr>
          <w:rFonts w:ascii="Calibri Light" w:hAnsi="Calibri Light" w:cs="Calibri Light"/>
          <w:spacing w:val="-5"/>
          <w:sz w:val="18"/>
          <w:szCs w:val="18"/>
        </w:rPr>
        <w:t>Está legalmente constituído e devidamente registado, incluindo no Registo Central de Beneficiário Efetivo (RCBE) relativamente às pessoas que os controlem, quando aplicável;</w:t>
      </w:r>
    </w:p>
    <w:p w14:paraId="002A7BFF" w14:textId="00528A1A" w:rsidR="007F13F4"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DA18DB">
        <w:rPr>
          <w:rFonts w:ascii="Calibri Light" w:hAnsi="Calibri Light" w:cs="Calibri Light"/>
          <w:spacing w:val="-5"/>
          <w:sz w:val="18"/>
          <w:szCs w:val="18"/>
        </w:rPr>
        <w:t>Tem a situação regularizada em matéria de restituições no âmbito dos fundos europeus, incluindo os apoios concedidos pelo Plano de Recuperação e Resiliência</w:t>
      </w:r>
      <w:r w:rsidR="00F165FC" w:rsidRPr="00DA18DB">
        <w:rPr>
          <w:rFonts w:ascii="Calibri Light" w:hAnsi="Calibri Light" w:cs="Calibri Light"/>
          <w:spacing w:val="-5"/>
          <w:sz w:val="18"/>
          <w:szCs w:val="18"/>
        </w:rPr>
        <w:t>, ou compromete-se a regularizá-la até à aprovação da candidatura</w:t>
      </w:r>
      <w:r w:rsidRPr="00DA18DB">
        <w:rPr>
          <w:rFonts w:ascii="Calibri Light" w:hAnsi="Calibri Light" w:cs="Calibri Light"/>
          <w:spacing w:val="-5"/>
          <w:sz w:val="18"/>
          <w:szCs w:val="18"/>
        </w:rPr>
        <w:t>;</w:t>
      </w:r>
    </w:p>
    <w:p w14:paraId="2E2219B4" w14:textId="55CB694F" w:rsidR="007F1FB4" w:rsidRPr="00DA18DB" w:rsidRDefault="007F1FB4" w:rsidP="005B63FA">
      <w:pPr>
        <w:pStyle w:val="PargrafodaLista"/>
        <w:numPr>
          <w:ilvl w:val="0"/>
          <w:numId w:val="1"/>
        </w:numPr>
        <w:spacing w:after="120" w:line="360" w:lineRule="auto"/>
        <w:jc w:val="both"/>
        <w:rPr>
          <w:rFonts w:ascii="Calibri Light" w:hAnsi="Calibri Light" w:cs="Calibri Light"/>
          <w:spacing w:val="-5"/>
          <w:sz w:val="18"/>
          <w:szCs w:val="18"/>
        </w:rPr>
      </w:pPr>
      <w:r>
        <w:rPr>
          <w:rFonts w:ascii="Calibri Light" w:hAnsi="Calibri Light" w:cs="Calibri Light"/>
          <w:spacing w:val="-5"/>
          <w:sz w:val="18"/>
          <w:szCs w:val="18"/>
        </w:rPr>
        <w:t>E</w:t>
      </w:r>
      <w:r w:rsidRPr="007F1FB4">
        <w:rPr>
          <w:rFonts w:ascii="Calibri Light" w:hAnsi="Calibri Light" w:cs="Calibri Light"/>
          <w:spacing w:val="-5"/>
          <w:sz w:val="18"/>
          <w:szCs w:val="18"/>
        </w:rPr>
        <w:t>ncontra-se legalmente habilitada a desenvolver a respetiva atividade</w:t>
      </w:r>
      <w:r>
        <w:rPr>
          <w:rFonts w:ascii="Calibri Light" w:hAnsi="Calibri Light" w:cs="Calibri Light"/>
          <w:spacing w:val="-5"/>
          <w:sz w:val="18"/>
          <w:szCs w:val="18"/>
        </w:rPr>
        <w:t>;</w:t>
      </w:r>
    </w:p>
    <w:p w14:paraId="4FCEAFB0" w14:textId="77777777" w:rsidR="007F13F4" w:rsidRPr="00EB6529"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EB6529">
        <w:rPr>
          <w:rFonts w:ascii="Calibri Light" w:hAnsi="Calibri Light" w:cs="Calibri Light"/>
          <w:spacing w:val="-5"/>
          <w:sz w:val="18"/>
          <w:szCs w:val="18"/>
        </w:rPr>
        <w:t>Dispõe ou pode assegurar recursos humanos próprios, bem como os meios técnicos e materiais necessários à execução da operação;</w:t>
      </w:r>
    </w:p>
    <w:p w14:paraId="4736DEE9" w14:textId="47AF880C" w:rsidR="007F13F4" w:rsidRPr="00DC417D"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EB6529">
        <w:rPr>
          <w:rFonts w:ascii="Calibri Light" w:hAnsi="Calibri Light" w:cs="Calibri Light"/>
          <w:spacing w:val="-5"/>
          <w:sz w:val="18"/>
          <w:szCs w:val="18"/>
        </w:rPr>
        <w:t xml:space="preserve">Apresenta uma situação económico-financeira equilibrada e </w:t>
      </w:r>
      <w:r w:rsidR="00F165FC">
        <w:rPr>
          <w:rFonts w:ascii="Calibri Light" w:hAnsi="Calibri Light" w:cs="Calibri Light"/>
          <w:spacing w:val="-5"/>
          <w:sz w:val="18"/>
          <w:szCs w:val="18"/>
        </w:rPr>
        <w:t>tem</w:t>
      </w:r>
      <w:r w:rsidRPr="00EB6529">
        <w:rPr>
          <w:rFonts w:ascii="Calibri Light" w:hAnsi="Calibri Light" w:cs="Calibri Light"/>
          <w:spacing w:val="-5"/>
          <w:sz w:val="18"/>
          <w:szCs w:val="18"/>
        </w:rPr>
        <w:t xml:space="preserve"> capacidade</w:t>
      </w:r>
      <w:r>
        <w:rPr>
          <w:rFonts w:ascii="Calibri Light" w:hAnsi="Calibri Light" w:cs="Calibri Light"/>
          <w:spacing w:val="-5"/>
          <w:sz w:val="18"/>
          <w:szCs w:val="18"/>
        </w:rPr>
        <w:t xml:space="preserve"> </w:t>
      </w:r>
      <w:r w:rsidRPr="00EB6529">
        <w:rPr>
          <w:rFonts w:ascii="Calibri Light" w:hAnsi="Calibri Light" w:cs="Calibri Light"/>
          <w:spacing w:val="-5"/>
          <w:sz w:val="18"/>
          <w:szCs w:val="18"/>
        </w:rPr>
        <w:t xml:space="preserve">de financiamento da operação, nos termos definidos na regulamentação específica ou no aviso para </w:t>
      </w:r>
      <w:r w:rsidRPr="00DC417D">
        <w:rPr>
          <w:rFonts w:ascii="Calibri Light" w:hAnsi="Calibri Light" w:cs="Calibri Light"/>
          <w:spacing w:val="-5"/>
          <w:sz w:val="18"/>
          <w:szCs w:val="18"/>
        </w:rPr>
        <w:t>apresentação de candidaturas;</w:t>
      </w:r>
    </w:p>
    <w:p w14:paraId="1F1359AA" w14:textId="77777777" w:rsidR="007F13F4"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EB6529">
        <w:rPr>
          <w:rFonts w:ascii="Calibri Light" w:hAnsi="Calibri Light" w:cs="Calibri Light"/>
          <w:spacing w:val="-5"/>
          <w:sz w:val="18"/>
          <w:szCs w:val="18"/>
        </w:rPr>
        <w:t>Possui conta bancária aberta em instituição legalmente habilitada a atuar em território nacional;</w:t>
      </w:r>
    </w:p>
    <w:p w14:paraId="1B97612C" w14:textId="0CD53509" w:rsidR="00163A71" w:rsidRPr="00163A71" w:rsidRDefault="00163A71" w:rsidP="00163A71">
      <w:pPr>
        <w:pStyle w:val="PargrafodaLista"/>
        <w:numPr>
          <w:ilvl w:val="0"/>
          <w:numId w:val="1"/>
        </w:numPr>
        <w:spacing w:after="120" w:line="360" w:lineRule="auto"/>
        <w:jc w:val="both"/>
        <w:rPr>
          <w:rFonts w:ascii="Calibri Light" w:hAnsi="Calibri Light" w:cs="Calibri Light"/>
          <w:spacing w:val="-5"/>
          <w:sz w:val="18"/>
          <w:szCs w:val="18"/>
        </w:rPr>
      </w:pPr>
      <w:r w:rsidRPr="00F348EF">
        <w:rPr>
          <w:rFonts w:ascii="Calibri Light" w:hAnsi="Calibri Light" w:cs="Calibri Light"/>
          <w:spacing w:val="-5"/>
          <w:sz w:val="18"/>
          <w:szCs w:val="18"/>
        </w:rPr>
        <w:lastRenderedPageBreak/>
        <w:t>Não detém, nem deteve nos últimos três anos, por si ou pelo seu cônjuge, separado ou não de pessoas e bens, ou pelos seus ascendentes e descendentes até ao primeiro grau, capital numa percentagem superior a 50 %, em entidades com situação não regularizada em matéria de restituições no âmbito dos fundos europeus</w:t>
      </w:r>
      <w:r>
        <w:rPr>
          <w:rFonts w:ascii="Calibri Light" w:hAnsi="Calibri Light" w:cs="Calibri Light"/>
          <w:spacing w:val="-5"/>
          <w:sz w:val="18"/>
          <w:szCs w:val="18"/>
        </w:rPr>
        <w:t>;</w:t>
      </w:r>
    </w:p>
    <w:p w14:paraId="38E12576" w14:textId="1AF93BC7" w:rsidR="007F13F4" w:rsidRPr="00DC417D"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DC417D">
        <w:rPr>
          <w:rFonts w:ascii="Calibri Light" w:hAnsi="Calibri Light" w:cs="Calibri Light"/>
          <w:spacing w:val="-5"/>
          <w:sz w:val="18"/>
          <w:szCs w:val="18"/>
        </w:rPr>
        <w:t>Não se encontra impedido ou condicionado no acesso a apoios nos termos do artigo 16.º do Decreto-Lei n.º 20-A/2023 de 22 de março</w:t>
      </w:r>
      <w:r w:rsidR="00677D1B" w:rsidRPr="00DC417D">
        <w:rPr>
          <w:rFonts w:ascii="Calibri Light" w:hAnsi="Calibri Light" w:cs="Calibri Light"/>
          <w:spacing w:val="-5"/>
          <w:sz w:val="18"/>
          <w:szCs w:val="18"/>
        </w:rPr>
        <w:t xml:space="preserve"> </w:t>
      </w:r>
      <w:r w:rsidR="00191871" w:rsidRPr="00DC417D">
        <w:rPr>
          <w:rFonts w:ascii="Calibri Light" w:hAnsi="Calibri Light" w:cs="Calibri Light"/>
          <w:spacing w:val="-5"/>
          <w:sz w:val="18"/>
          <w:szCs w:val="18"/>
        </w:rPr>
        <w:t xml:space="preserve">ou, nos casos previstos no mesmo artigo, que </w:t>
      </w:r>
      <w:r w:rsidR="00677D1B" w:rsidRPr="00DC417D">
        <w:rPr>
          <w:rFonts w:ascii="Calibri Light" w:hAnsi="Calibri Light" w:cs="Calibri Light"/>
          <w:spacing w:val="-5"/>
          <w:sz w:val="18"/>
          <w:szCs w:val="18"/>
        </w:rPr>
        <w:t>apresenta</w:t>
      </w:r>
      <w:r w:rsidR="00191871" w:rsidRPr="00DC417D">
        <w:rPr>
          <w:rFonts w:ascii="Calibri Light" w:hAnsi="Calibri Light" w:cs="Calibri Light"/>
          <w:spacing w:val="-5"/>
          <w:sz w:val="18"/>
          <w:szCs w:val="18"/>
        </w:rPr>
        <w:t>rá</w:t>
      </w:r>
      <w:r w:rsidR="00677D1B" w:rsidRPr="00DC417D">
        <w:rPr>
          <w:rFonts w:ascii="Calibri Light" w:hAnsi="Calibri Light" w:cs="Calibri Light"/>
          <w:spacing w:val="-5"/>
          <w:sz w:val="18"/>
          <w:szCs w:val="18"/>
        </w:rPr>
        <w:t xml:space="preserve"> garantia idónea</w:t>
      </w:r>
      <w:r w:rsidRPr="00DC417D">
        <w:rPr>
          <w:rFonts w:ascii="Calibri Light" w:hAnsi="Calibri Light" w:cs="Calibri Light"/>
          <w:spacing w:val="-5"/>
          <w:sz w:val="18"/>
          <w:szCs w:val="18"/>
        </w:rPr>
        <w:t>;</w:t>
      </w:r>
    </w:p>
    <w:p w14:paraId="3066EC98" w14:textId="77777777" w:rsidR="007F13F4" w:rsidRPr="00DC417D"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DC417D">
        <w:rPr>
          <w:rFonts w:ascii="Calibri Light" w:hAnsi="Calibri Light" w:cs="Calibri Light"/>
          <w:spacing w:val="-5"/>
          <w:sz w:val="18"/>
          <w:szCs w:val="18"/>
        </w:rPr>
        <w:t>Não tem pendente processo de injunção de recuperação de auxílios ilegais, nos termos da regulamentação europeia;</w:t>
      </w:r>
    </w:p>
    <w:p w14:paraId="544350C3" w14:textId="3B593145" w:rsidR="00677D1B" w:rsidRDefault="00677D1B" w:rsidP="005B63FA">
      <w:pPr>
        <w:pStyle w:val="PargrafodaLista"/>
        <w:numPr>
          <w:ilvl w:val="0"/>
          <w:numId w:val="1"/>
        </w:numPr>
        <w:spacing w:after="120" w:line="360" w:lineRule="auto"/>
        <w:jc w:val="both"/>
        <w:rPr>
          <w:rFonts w:ascii="Calibri Light" w:hAnsi="Calibri Light" w:cs="Calibri Light"/>
          <w:spacing w:val="-5"/>
          <w:sz w:val="18"/>
          <w:szCs w:val="18"/>
        </w:rPr>
      </w:pPr>
      <w:r>
        <w:rPr>
          <w:rFonts w:ascii="Calibri Light" w:hAnsi="Calibri Light" w:cs="Calibri Light"/>
          <w:spacing w:val="-5"/>
          <w:sz w:val="18"/>
          <w:szCs w:val="18"/>
        </w:rPr>
        <w:t>Não se encontra em processo de insolvência;</w:t>
      </w:r>
    </w:p>
    <w:p w14:paraId="0975195A" w14:textId="2E615601" w:rsidR="008D1F02" w:rsidRPr="008D1F02" w:rsidRDefault="008D1F02" w:rsidP="00810CB0">
      <w:pPr>
        <w:pStyle w:val="PargrafodaLista"/>
        <w:numPr>
          <w:ilvl w:val="0"/>
          <w:numId w:val="1"/>
        </w:numPr>
        <w:spacing w:after="120" w:line="360" w:lineRule="auto"/>
        <w:jc w:val="both"/>
        <w:rPr>
          <w:rFonts w:ascii="Calibri Light" w:hAnsi="Calibri Light" w:cs="Calibri Light"/>
          <w:spacing w:val="-5"/>
          <w:sz w:val="18"/>
          <w:szCs w:val="18"/>
        </w:rPr>
      </w:pPr>
      <w:r w:rsidRPr="008D1F02">
        <w:rPr>
          <w:rFonts w:ascii="Calibri Light" w:hAnsi="Calibri Light" w:cs="Calibri Light"/>
          <w:spacing w:val="-5"/>
          <w:sz w:val="18"/>
          <w:szCs w:val="18"/>
        </w:rPr>
        <w:t>Executa as operações nos termos e condições aprovados, nomeadamente em relação ao calendário de implementação e ao cumprimento dos indicadores de realização e de resultado;</w:t>
      </w:r>
    </w:p>
    <w:p w14:paraId="189FC310" w14:textId="4DA52E85" w:rsidR="008D1F02" w:rsidRDefault="008D1F02" w:rsidP="00150ADD">
      <w:pPr>
        <w:pStyle w:val="PargrafodaLista"/>
        <w:numPr>
          <w:ilvl w:val="0"/>
          <w:numId w:val="1"/>
        </w:numPr>
        <w:spacing w:after="120" w:line="360" w:lineRule="auto"/>
        <w:jc w:val="both"/>
        <w:rPr>
          <w:rFonts w:ascii="Calibri Light" w:hAnsi="Calibri Light" w:cs="Calibri Light"/>
          <w:spacing w:val="-5"/>
          <w:sz w:val="18"/>
          <w:szCs w:val="18"/>
        </w:rPr>
      </w:pPr>
      <w:r w:rsidRPr="008D1F02">
        <w:rPr>
          <w:rFonts w:ascii="Calibri Light" w:hAnsi="Calibri Light" w:cs="Calibri Light"/>
          <w:spacing w:val="-5"/>
          <w:sz w:val="18"/>
          <w:szCs w:val="18"/>
        </w:rPr>
        <w:t>Permit</w:t>
      </w:r>
      <w:r>
        <w:rPr>
          <w:rFonts w:ascii="Calibri Light" w:hAnsi="Calibri Light" w:cs="Calibri Light"/>
          <w:spacing w:val="-5"/>
          <w:sz w:val="18"/>
          <w:szCs w:val="18"/>
        </w:rPr>
        <w:t>e</w:t>
      </w:r>
      <w:r w:rsidRPr="008D1F02">
        <w:rPr>
          <w:rFonts w:ascii="Calibri Light" w:hAnsi="Calibri Light" w:cs="Calibri Light"/>
          <w:spacing w:val="-5"/>
          <w:sz w:val="18"/>
          <w:szCs w:val="18"/>
        </w:rPr>
        <w:t xml:space="preserve"> o acesso aos locais de realização das operações e àqueles onde se encontrem os elementos e documentos necessários ao acompanhamento e controlo das operações aprovadas</w:t>
      </w:r>
      <w:r>
        <w:rPr>
          <w:rFonts w:ascii="Calibri Light" w:hAnsi="Calibri Light" w:cs="Calibri Light"/>
          <w:spacing w:val="-5"/>
          <w:sz w:val="18"/>
          <w:szCs w:val="18"/>
        </w:rPr>
        <w:t>;</w:t>
      </w:r>
    </w:p>
    <w:p w14:paraId="3F813753" w14:textId="7917CFF8" w:rsidR="008D1F02" w:rsidRPr="008D1F02" w:rsidRDefault="008D1F02" w:rsidP="006179DE">
      <w:pPr>
        <w:pStyle w:val="PargrafodaLista"/>
        <w:numPr>
          <w:ilvl w:val="0"/>
          <w:numId w:val="1"/>
        </w:numPr>
        <w:spacing w:after="120" w:line="360" w:lineRule="auto"/>
        <w:jc w:val="both"/>
        <w:rPr>
          <w:rFonts w:ascii="Calibri Light" w:hAnsi="Calibri Light" w:cs="Calibri Light"/>
          <w:spacing w:val="-5"/>
          <w:sz w:val="18"/>
          <w:szCs w:val="18"/>
        </w:rPr>
      </w:pPr>
      <w:r w:rsidRPr="008D1F02">
        <w:rPr>
          <w:rFonts w:ascii="Calibri Light" w:hAnsi="Calibri Light" w:cs="Calibri Light"/>
          <w:spacing w:val="-5"/>
          <w:sz w:val="18"/>
          <w:szCs w:val="18"/>
        </w:rPr>
        <w:t xml:space="preserve">Conserva os documentos relativos à realização da operação, sob a forma de documentos originais ou de cópias autenticadas, em suporte digital, quando legalmente admissível, ou em papel, durante o prazo de cinco anos, a contar de 31 de dezembro do ano em que é efetuado o último pagamento ao beneficiário, ou pelo prazo fixado na legislação nacional aplicável ou na legislação específica em matéria de auxílios de Estado, se estas fixarem prazo superior, sem prejuízo das situações de interrupção do prazo em caso de processo judicial ou a pedido da Comissão Europeia; </w:t>
      </w:r>
    </w:p>
    <w:p w14:paraId="423219AD" w14:textId="170FE7AE" w:rsidR="008D1F02" w:rsidRDefault="008D1F02" w:rsidP="00EB3DD4">
      <w:pPr>
        <w:pStyle w:val="PargrafodaLista"/>
        <w:numPr>
          <w:ilvl w:val="0"/>
          <w:numId w:val="1"/>
        </w:numPr>
        <w:spacing w:after="120" w:line="360" w:lineRule="auto"/>
        <w:jc w:val="both"/>
        <w:rPr>
          <w:rFonts w:ascii="Calibri Light" w:hAnsi="Calibri Light" w:cs="Calibri Light"/>
          <w:spacing w:val="-5"/>
          <w:sz w:val="18"/>
          <w:szCs w:val="18"/>
        </w:rPr>
      </w:pPr>
      <w:r w:rsidRPr="008D1F02">
        <w:rPr>
          <w:rFonts w:ascii="Calibri Light" w:hAnsi="Calibri Light" w:cs="Calibri Light"/>
          <w:spacing w:val="-5"/>
          <w:sz w:val="18"/>
          <w:szCs w:val="18"/>
        </w:rPr>
        <w:t>Procede à publicitação dos apoios, em conformidade com o disposto na legislação europeia e nacional aplicável, assegurando a inclusão das insígnias do programa ou dos programas financiadores do Portugal 2030 e da União Europeia nas infraestruturas, no respetivo sítio da Internet, nos materiais de divulgação e comunicação, nomeadamente nos anúncios publicados ou editados por qualquer meio de comunicação, nos diplomas ou certificados, nos documentos relativos a seminários, ações de formação ou a outros eventos</w:t>
      </w:r>
      <w:r>
        <w:rPr>
          <w:rFonts w:ascii="Calibri Light" w:hAnsi="Calibri Light" w:cs="Calibri Light"/>
          <w:spacing w:val="-5"/>
          <w:sz w:val="18"/>
          <w:szCs w:val="18"/>
        </w:rPr>
        <w:t>;</w:t>
      </w:r>
    </w:p>
    <w:p w14:paraId="0E36486C" w14:textId="1CE53F53" w:rsidR="008D1F02" w:rsidRPr="008D1F02" w:rsidRDefault="008D1F02" w:rsidP="008D1F02">
      <w:pPr>
        <w:pStyle w:val="PargrafodaLista"/>
        <w:numPr>
          <w:ilvl w:val="0"/>
          <w:numId w:val="1"/>
        </w:numPr>
        <w:spacing w:after="120" w:line="360" w:lineRule="auto"/>
        <w:jc w:val="both"/>
        <w:rPr>
          <w:rFonts w:ascii="Calibri Light" w:hAnsi="Calibri Light" w:cs="Calibri Light"/>
          <w:spacing w:val="-5"/>
          <w:sz w:val="18"/>
          <w:szCs w:val="18"/>
        </w:rPr>
      </w:pPr>
      <w:r w:rsidRPr="008D1F02">
        <w:rPr>
          <w:rFonts w:ascii="Calibri Light" w:hAnsi="Calibri Light" w:cs="Calibri Light"/>
          <w:spacing w:val="-5"/>
          <w:sz w:val="18"/>
          <w:szCs w:val="18"/>
        </w:rPr>
        <w:t>Mante</w:t>
      </w:r>
      <w:r>
        <w:rPr>
          <w:rFonts w:ascii="Calibri Light" w:hAnsi="Calibri Light" w:cs="Calibri Light"/>
          <w:spacing w:val="-5"/>
          <w:sz w:val="18"/>
          <w:szCs w:val="18"/>
        </w:rPr>
        <w:t>m</w:t>
      </w:r>
      <w:r w:rsidRPr="008D1F02">
        <w:rPr>
          <w:rFonts w:ascii="Calibri Light" w:hAnsi="Calibri Light" w:cs="Calibri Light"/>
          <w:spacing w:val="-5"/>
          <w:sz w:val="18"/>
          <w:szCs w:val="18"/>
        </w:rPr>
        <w:t xml:space="preserve"> as condições legais necessárias ao exercício da atividade;</w:t>
      </w:r>
    </w:p>
    <w:p w14:paraId="7A3A0114" w14:textId="252C1686" w:rsidR="008D1F02" w:rsidRPr="008D1F02" w:rsidRDefault="008D1F02" w:rsidP="008D1F02">
      <w:pPr>
        <w:pStyle w:val="PargrafodaLista"/>
        <w:numPr>
          <w:ilvl w:val="0"/>
          <w:numId w:val="1"/>
        </w:numPr>
        <w:spacing w:after="120" w:line="360" w:lineRule="auto"/>
        <w:jc w:val="both"/>
        <w:rPr>
          <w:rFonts w:ascii="Calibri Light" w:hAnsi="Calibri Light" w:cs="Calibri Light"/>
          <w:spacing w:val="-5"/>
          <w:sz w:val="18"/>
          <w:szCs w:val="18"/>
        </w:rPr>
      </w:pPr>
      <w:r w:rsidRPr="008D1F02">
        <w:rPr>
          <w:rFonts w:ascii="Calibri Light" w:hAnsi="Calibri Light" w:cs="Calibri Light"/>
          <w:spacing w:val="-5"/>
          <w:sz w:val="18"/>
          <w:szCs w:val="18"/>
        </w:rPr>
        <w:t>Restitui todos os montantes indevidamente recebidos;</w:t>
      </w:r>
    </w:p>
    <w:p w14:paraId="56DCD2B0" w14:textId="7A783356" w:rsidR="008D1F02" w:rsidRPr="008D1F02" w:rsidRDefault="008D1F02" w:rsidP="00DC0C8A">
      <w:pPr>
        <w:pStyle w:val="PargrafodaLista"/>
        <w:numPr>
          <w:ilvl w:val="0"/>
          <w:numId w:val="1"/>
        </w:numPr>
        <w:spacing w:after="120" w:line="360" w:lineRule="auto"/>
        <w:jc w:val="both"/>
        <w:rPr>
          <w:rFonts w:ascii="Calibri Light" w:hAnsi="Calibri Light" w:cs="Calibri Light"/>
          <w:spacing w:val="-5"/>
          <w:sz w:val="18"/>
          <w:szCs w:val="18"/>
        </w:rPr>
      </w:pPr>
      <w:r w:rsidRPr="008D1F02">
        <w:rPr>
          <w:rFonts w:ascii="Calibri Light" w:hAnsi="Calibri Light" w:cs="Calibri Light"/>
          <w:spacing w:val="-5"/>
          <w:sz w:val="18"/>
          <w:szCs w:val="18"/>
        </w:rPr>
        <w:t>Mante</w:t>
      </w:r>
      <w:r>
        <w:rPr>
          <w:rFonts w:ascii="Calibri Light" w:hAnsi="Calibri Light" w:cs="Calibri Light"/>
          <w:spacing w:val="-5"/>
          <w:sz w:val="18"/>
          <w:szCs w:val="18"/>
        </w:rPr>
        <w:t>m</w:t>
      </w:r>
      <w:r w:rsidRPr="008D1F02">
        <w:rPr>
          <w:rFonts w:ascii="Calibri Light" w:hAnsi="Calibri Light" w:cs="Calibri Light"/>
          <w:spacing w:val="-5"/>
          <w:sz w:val="18"/>
          <w:szCs w:val="18"/>
        </w:rPr>
        <w:t xml:space="preserve"> a sua situação tributária e contributiva regularizada perante, respetivamente, a administração fiscal e a segurança social;</w:t>
      </w:r>
    </w:p>
    <w:p w14:paraId="3495CC18" w14:textId="1388AB9B" w:rsidR="008D1F02" w:rsidRPr="008D1F02" w:rsidRDefault="008D1F02" w:rsidP="00405D71">
      <w:pPr>
        <w:pStyle w:val="PargrafodaLista"/>
        <w:numPr>
          <w:ilvl w:val="0"/>
          <w:numId w:val="1"/>
        </w:numPr>
        <w:spacing w:after="120" w:line="360" w:lineRule="auto"/>
        <w:jc w:val="both"/>
        <w:rPr>
          <w:rFonts w:ascii="Calibri Light" w:hAnsi="Calibri Light" w:cs="Calibri Light"/>
          <w:spacing w:val="-5"/>
          <w:sz w:val="18"/>
          <w:szCs w:val="18"/>
        </w:rPr>
      </w:pPr>
      <w:r w:rsidRPr="008D1F02">
        <w:rPr>
          <w:rFonts w:ascii="Calibri Light" w:hAnsi="Calibri Light" w:cs="Calibri Light"/>
          <w:spacing w:val="-5"/>
          <w:sz w:val="18"/>
          <w:szCs w:val="18"/>
        </w:rPr>
        <w:t>Te</w:t>
      </w:r>
      <w:r w:rsidR="00196AFA">
        <w:rPr>
          <w:rFonts w:ascii="Calibri Light" w:hAnsi="Calibri Light" w:cs="Calibri Light"/>
          <w:spacing w:val="-5"/>
          <w:sz w:val="18"/>
          <w:szCs w:val="18"/>
        </w:rPr>
        <w:t>m</w:t>
      </w:r>
      <w:r w:rsidRPr="008D1F02">
        <w:rPr>
          <w:rFonts w:ascii="Calibri Light" w:hAnsi="Calibri Light" w:cs="Calibri Light"/>
          <w:spacing w:val="-5"/>
          <w:sz w:val="18"/>
          <w:szCs w:val="18"/>
        </w:rPr>
        <w:t xml:space="preserve"> um sistema de contabilidade organizada ou simplificada, de acordo com o legalmente exigido;</w:t>
      </w:r>
    </w:p>
    <w:p w14:paraId="11271E7E" w14:textId="29784959" w:rsidR="008D1F02" w:rsidRPr="00196AFA" w:rsidRDefault="008D1F02" w:rsidP="00263CAD">
      <w:pPr>
        <w:pStyle w:val="PargrafodaLista"/>
        <w:numPr>
          <w:ilvl w:val="0"/>
          <w:numId w:val="1"/>
        </w:numPr>
        <w:spacing w:after="120" w:line="360" w:lineRule="auto"/>
        <w:jc w:val="both"/>
        <w:rPr>
          <w:rFonts w:ascii="Calibri Light" w:hAnsi="Calibri Light" w:cs="Calibri Light"/>
          <w:spacing w:val="-5"/>
          <w:sz w:val="18"/>
          <w:szCs w:val="18"/>
        </w:rPr>
      </w:pPr>
      <w:r w:rsidRPr="00196AFA">
        <w:rPr>
          <w:rFonts w:ascii="Calibri Light" w:hAnsi="Calibri Light" w:cs="Calibri Light"/>
          <w:spacing w:val="-5"/>
          <w:sz w:val="18"/>
          <w:szCs w:val="18"/>
        </w:rPr>
        <w:t>Disp</w:t>
      </w:r>
      <w:r w:rsidR="00196AFA" w:rsidRPr="00196AFA">
        <w:rPr>
          <w:rFonts w:ascii="Calibri Light" w:hAnsi="Calibri Light" w:cs="Calibri Light"/>
          <w:spacing w:val="-5"/>
          <w:sz w:val="18"/>
          <w:szCs w:val="18"/>
        </w:rPr>
        <w:t>õe</w:t>
      </w:r>
      <w:r w:rsidRPr="00196AFA">
        <w:rPr>
          <w:rFonts w:ascii="Calibri Light" w:hAnsi="Calibri Light" w:cs="Calibri Light"/>
          <w:spacing w:val="-5"/>
          <w:sz w:val="18"/>
          <w:szCs w:val="18"/>
        </w:rPr>
        <w:t xml:space="preserve"> de um processo técnico e contabilístico relativo à operação, preferencialmente em</w:t>
      </w:r>
      <w:r w:rsidR="00196AFA" w:rsidRPr="00196AFA">
        <w:rPr>
          <w:rFonts w:ascii="Calibri Light" w:hAnsi="Calibri Light" w:cs="Calibri Light"/>
          <w:spacing w:val="-5"/>
          <w:sz w:val="18"/>
          <w:szCs w:val="18"/>
        </w:rPr>
        <w:t xml:space="preserve"> </w:t>
      </w:r>
      <w:r w:rsidRPr="00196AFA">
        <w:rPr>
          <w:rFonts w:ascii="Calibri Light" w:hAnsi="Calibri Light" w:cs="Calibri Light"/>
          <w:spacing w:val="-5"/>
          <w:sz w:val="18"/>
          <w:szCs w:val="18"/>
        </w:rPr>
        <w:t>suporte digital, com toda a documentação relacionada com a mesma, devidamente organizada,</w:t>
      </w:r>
      <w:r w:rsidR="00196AFA" w:rsidRPr="00196AFA">
        <w:rPr>
          <w:rFonts w:ascii="Calibri Light" w:hAnsi="Calibri Light" w:cs="Calibri Light"/>
          <w:spacing w:val="-5"/>
          <w:sz w:val="18"/>
          <w:szCs w:val="18"/>
        </w:rPr>
        <w:t xml:space="preserve"> </w:t>
      </w:r>
      <w:r w:rsidRPr="00196AFA">
        <w:rPr>
          <w:rFonts w:ascii="Calibri Light" w:hAnsi="Calibri Light" w:cs="Calibri Light"/>
          <w:spacing w:val="-5"/>
          <w:sz w:val="18"/>
          <w:szCs w:val="18"/>
        </w:rPr>
        <w:t>utilizando para o efeito um sistema de contabilidade para todas as transações referentes à operação;</w:t>
      </w:r>
    </w:p>
    <w:p w14:paraId="4643D7AF" w14:textId="09B322C0" w:rsidR="008D1F02" w:rsidRPr="00196AFA" w:rsidRDefault="008D1F02" w:rsidP="00C24BC0">
      <w:pPr>
        <w:pStyle w:val="PargrafodaLista"/>
        <w:numPr>
          <w:ilvl w:val="0"/>
          <w:numId w:val="1"/>
        </w:numPr>
        <w:spacing w:after="120" w:line="360" w:lineRule="auto"/>
        <w:jc w:val="both"/>
        <w:rPr>
          <w:rFonts w:ascii="Calibri Light" w:hAnsi="Calibri Light" w:cs="Calibri Light"/>
          <w:spacing w:val="-5"/>
          <w:sz w:val="18"/>
          <w:szCs w:val="18"/>
        </w:rPr>
      </w:pPr>
      <w:r w:rsidRPr="00196AFA">
        <w:rPr>
          <w:rFonts w:ascii="Calibri Light" w:hAnsi="Calibri Light" w:cs="Calibri Light"/>
          <w:spacing w:val="-5"/>
          <w:sz w:val="18"/>
          <w:szCs w:val="18"/>
        </w:rPr>
        <w:t>Assegura o fornecimento de elementos necessários às atividades de monitorização e de</w:t>
      </w:r>
      <w:r w:rsidR="00196AFA" w:rsidRPr="00196AFA">
        <w:rPr>
          <w:rFonts w:ascii="Calibri Light" w:hAnsi="Calibri Light" w:cs="Calibri Light"/>
          <w:spacing w:val="-5"/>
          <w:sz w:val="18"/>
          <w:szCs w:val="18"/>
        </w:rPr>
        <w:t xml:space="preserve"> </w:t>
      </w:r>
      <w:r w:rsidRPr="00196AFA">
        <w:rPr>
          <w:rFonts w:ascii="Calibri Light" w:hAnsi="Calibri Light" w:cs="Calibri Light"/>
          <w:spacing w:val="-5"/>
          <w:sz w:val="18"/>
          <w:szCs w:val="18"/>
        </w:rPr>
        <w:t>avaliação das operações, garantido o acesso, nomeadamente, a dados pessoais de que sejam</w:t>
      </w:r>
      <w:r w:rsidR="00196AFA" w:rsidRPr="00196AFA">
        <w:rPr>
          <w:rFonts w:ascii="Calibri Light" w:hAnsi="Calibri Light" w:cs="Calibri Light"/>
          <w:spacing w:val="-5"/>
          <w:sz w:val="18"/>
          <w:szCs w:val="18"/>
        </w:rPr>
        <w:t xml:space="preserve"> </w:t>
      </w:r>
      <w:r w:rsidRPr="00196AFA">
        <w:rPr>
          <w:rFonts w:ascii="Calibri Light" w:hAnsi="Calibri Light" w:cs="Calibri Light"/>
          <w:spacing w:val="-5"/>
          <w:sz w:val="18"/>
          <w:szCs w:val="18"/>
        </w:rPr>
        <w:t>titulares ou de terceiros envolvidos nas operações por si tituladas, em estreita observância pelas</w:t>
      </w:r>
      <w:r w:rsidR="00196AFA" w:rsidRPr="00196AFA">
        <w:rPr>
          <w:rFonts w:ascii="Calibri Light" w:hAnsi="Calibri Light" w:cs="Calibri Light"/>
          <w:spacing w:val="-5"/>
          <w:sz w:val="18"/>
          <w:szCs w:val="18"/>
        </w:rPr>
        <w:t xml:space="preserve"> </w:t>
      </w:r>
      <w:r w:rsidRPr="00196AFA">
        <w:rPr>
          <w:rFonts w:ascii="Calibri Light" w:hAnsi="Calibri Light" w:cs="Calibri Light"/>
          <w:spacing w:val="-5"/>
          <w:sz w:val="18"/>
          <w:szCs w:val="18"/>
        </w:rPr>
        <w:t>regras e princípios relativos à proteção de dados pessoais e pelo disposto no artigo 7.º</w:t>
      </w:r>
      <w:r w:rsidR="00196AFA">
        <w:rPr>
          <w:rFonts w:ascii="Calibri Light" w:hAnsi="Calibri Light" w:cs="Calibri Light"/>
          <w:spacing w:val="-5"/>
          <w:sz w:val="18"/>
          <w:szCs w:val="18"/>
        </w:rPr>
        <w:t xml:space="preserve"> do DL 20-A/2023</w:t>
      </w:r>
      <w:r w:rsidRPr="00196AFA">
        <w:rPr>
          <w:rFonts w:ascii="Calibri Light" w:hAnsi="Calibri Light" w:cs="Calibri Light"/>
          <w:spacing w:val="-5"/>
          <w:sz w:val="18"/>
          <w:szCs w:val="18"/>
        </w:rPr>
        <w:t>;</w:t>
      </w:r>
    </w:p>
    <w:p w14:paraId="53D38258" w14:textId="25C8EBE5" w:rsidR="008D1F02" w:rsidRPr="00196AFA" w:rsidRDefault="008D1F02" w:rsidP="00E563D9">
      <w:pPr>
        <w:pStyle w:val="PargrafodaLista"/>
        <w:numPr>
          <w:ilvl w:val="0"/>
          <w:numId w:val="1"/>
        </w:numPr>
        <w:spacing w:after="120" w:line="360" w:lineRule="auto"/>
        <w:jc w:val="both"/>
        <w:rPr>
          <w:rFonts w:ascii="Calibri Light" w:hAnsi="Calibri Light" w:cs="Calibri Light"/>
          <w:spacing w:val="-5"/>
          <w:sz w:val="18"/>
          <w:szCs w:val="18"/>
        </w:rPr>
      </w:pPr>
      <w:r w:rsidRPr="00196AFA">
        <w:rPr>
          <w:rFonts w:ascii="Calibri Light" w:hAnsi="Calibri Light" w:cs="Calibri Light"/>
          <w:spacing w:val="-5"/>
          <w:sz w:val="18"/>
          <w:szCs w:val="18"/>
        </w:rPr>
        <w:t>Adota comportamentos que respeitem os princípios da transparência, da concorrência e da</w:t>
      </w:r>
      <w:r w:rsidR="00196AFA" w:rsidRPr="00196AFA">
        <w:rPr>
          <w:rFonts w:ascii="Calibri Light" w:hAnsi="Calibri Light" w:cs="Calibri Light"/>
          <w:spacing w:val="-5"/>
          <w:sz w:val="18"/>
          <w:szCs w:val="18"/>
        </w:rPr>
        <w:t xml:space="preserve"> </w:t>
      </w:r>
      <w:r w:rsidRPr="00196AFA">
        <w:rPr>
          <w:rFonts w:ascii="Calibri Light" w:hAnsi="Calibri Light" w:cs="Calibri Light"/>
          <w:spacing w:val="-5"/>
          <w:sz w:val="18"/>
          <w:szCs w:val="18"/>
        </w:rPr>
        <w:t>boa gestão dos dinheiros públicos, de modo a prevenir situações suscetíveis de configurar conflito</w:t>
      </w:r>
      <w:r w:rsidR="00196AFA" w:rsidRPr="00196AFA">
        <w:rPr>
          <w:rFonts w:ascii="Calibri Light" w:hAnsi="Calibri Light" w:cs="Calibri Light"/>
          <w:spacing w:val="-5"/>
          <w:sz w:val="18"/>
          <w:szCs w:val="18"/>
        </w:rPr>
        <w:t xml:space="preserve"> </w:t>
      </w:r>
      <w:r w:rsidRPr="00196AFA">
        <w:rPr>
          <w:rFonts w:ascii="Calibri Light" w:hAnsi="Calibri Light" w:cs="Calibri Light"/>
          <w:spacing w:val="-5"/>
          <w:sz w:val="18"/>
          <w:szCs w:val="18"/>
        </w:rPr>
        <w:t>de interesses, designadamente nas relações estabelecidas entre os beneficiários e os seus fornecedores</w:t>
      </w:r>
      <w:r w:rsidR="00196AFA">
        <w:rPr>
          <w:rFonts w:ascii="Calibri Light" w:hAnsi="Calibri Light" w:cs="Calibri Light"/>
          <w:spacing w:val="-5"/>
          <w:sz w:val="18"/>
          <w:szCs w:val="18"/>
        </w:rPr>
        <w:t xml:space="preserve"> </w:t>
      </w:r>
      <w:r w:rsidRPr="00196AFA">
        <w:rPr>
          <w:rFonts w:ascii="Calibri Light" w:hAnsi="Calibri Light" w:cs="Calibri Light"/>
          <w:spacing w:val="-5"/>
          <w:sz w:val="18"/>
          <w:szCs w:val="18"/>
        </w:rPr>
        <w:t>ou prestadores de serviços;</w:t>
      </w:r>
    </w:p>
    <w:p w14:paraId="08738E87" w14:textId="38D1BB09" w:rsidR="008D1F02" w:rsidRPr="00196AFA" w:rsidRDefault="008D1F02" w:rsidP="003B370B">
      <w:pPr>
        <w:pStyle w:val="PargrafodaLista"/>
        <w:numPr>
          <w:ilvl w:val="0"/>
          <w:numId w:val="1"/>
        </w:numPr>
        <w:spacing w:after="120" w:line="360" w:lineRule="auto"/>
        <w:jc w:val="both"/>
        <w:rPr>
          <w:rFonts w:ascii="Calibri Light" w:hAnsi="Calibri Light" w:cs="Calibri Light"/>
          <w:spacing w:val="-5"/>
          <w:sz w:val="18"/>
          <w:szCs w:val="18"/>
        </w:rPr>
      </w:pPr>
      <w:r w:rsidRPr="00196AFA">
        <w:rPr>
          <w:rFonts w:ascii="Calibri Light" w:hAnsi="Calibri Light" w:cs="Calibri Light"/>
          <w:spacing w:val="-5"/>
          <w:sz w:val="18"/>
          <w:szCs w:val="18"/>
        </w:rPr>
        <w:lastRenderedPageBreak/>
        <w:t>Não apresenta a mesma candidatura, no âmbito da qual ainda esteja a decorrer o processo</w:t>
      </w:r>
      <w:r w:rsidR="00196AFA" w:rsidRPr="00196AFA">
        <w:rPr>
          <w:rFonts w:ascii="Calibri Light" w:hAnsi="Calibri Light" w:cs="Calibri Light"/>
          <w:spacing w:val="-5"/>
          <w:sz w:val="18"/>
          <w:szCs w:val="18"/>
        </w:rPr>
        <w:t xml:space="preserve"> </w:t>
      </w:r>
      <w:r w:rsidRPr="00196AFA">
        <w:rPr>
          <w:rFonts w:ascii="Calibri Light" w:hAnsi="Calibri Light" w:cs="Calibri Light"/>
          <w:spacing w:val="-5"/>
          <w:sz w:val="18"/>
          <w:szCs w:val="18"/>
        </w:rPr>
        <w:t>de decisão ou em que a decisão sobre o pedido de financiamento tenha sido favorável, exceto nas</w:t>
      </w:r>
      <w:r w:rsidR="00196AFA" w:rsidRPr="00196AFA">
        <w:rPr>
          <w:rFonts w:ascii="Calibri Light" w:hAnsi="Calibri Light" w:cs="Calibri Light"/>
          <w:spacing w:val="-5"/>
          <w:sz w:val="18"/>
          <w:szCs w:val="18"/>
        </w:rPr>
        <w:t xml:space="preserve"> </w:t>
      </w:r>
      <w:r w:rsidRPr="00196AFA">
        <w:rPr>
          <w:rFonts w:ascii="Calibri Light" w:hAnsi="Calibri Light" w:cs="Calibri Light"/>
          <w:spacing w:val="-5"/>
          <w:sz w:val="18"/>
          <w:szCs w:val="18"/>
        </w:rPr>
        <w:t>situações em que tenha sido apresentada desistência.</w:t>
      </w:r>
    </w:p>
    <w:p w14:paraId="2920E0A4" w14:textId="2B390664" w:rsidR="008D1F02" w:rsidRPr="00196AFA" w:rsidRDefault="00196AFA" w:rsidP="006E371B">
      <w:pPr>
        <w:pStyle w:val="PargrafodaLista"/>
        <w:numPr>
          <w:ilvl w:val="0"/>
          <w:numId w:val="1"/>
        </w:numPr>
        <w:spacing w:after="120" w:line="360" w:lineRule="auto"/>
        <w:jc w:val="both"/>
        <w:rPr>
          <w:rFonts w:ascii="Calibri Light" w:hAnsi="Calibri Light" w:cs="Calibri Light"/>
          <w:spacing w:val="-5"/>
          <w:sz w:val="18"/>
          <w:szCs w:val="18"/>
        </w:rPr>
      </w:pPr>
      <w:r w:rsidRPr="00196AFA">
        <w:rPr>
          <w:rFonts w:ascii="Calibri Light" w:hAnsi="Calibri Light" w:cs="Calibri Light"/>
          <w:spacing w:val="-5"/>
          <w:sz w:val="18"/>
          <w:szCs w:val="18"/>
        </w:rPr>
        <w:t>A operação está em conformidade com os programas aprovados, incluindo as respetivas condicionantes de programação</w:t>
      </w:r>
      <w:r>
        <w:rPr>
          <w:rFonts w:ascii="Calibri Light" w:hAnsi="Calibri Light" w:cs="Calibri Light"/>
          <w:spacing w:val="-5"/>
          <w:sz w:val="18"/>
          <w:szCs w:val="18"/>
        </w:rPr>
        <w:t>;</w:t>
      </w:r>
    </w:p>
    <w:p w14:paraId="5B2E4B75" w14:textId="2E11EF5B" w:rsidR="008D1F02" w:rsidRPr="00196AFA" w:rsidRDefault="00196AFA" w:rsidP="00251036">
      <w:pPr>
        <w:pStyle w:val="PargrafodaLista"/>
        <w:numPr>
          <w:ilvl w:val="0"/>
          <w:numId w:val="1"/>
        </w:numPr>
        <w:spacing w:after="120" w:line="360" w:lineRule="auto"/>
        <w:jc w:val="both"/>
        <w:rPr>
          <w:rFonts w:ascii="Calibri Light" w:hAnsi="Calibri Light" w:cs="Calibri Light"/>
          <w:spacing w:val="-5"/>
          <w:sz w:val="18"/>
          <w:szCs w:val="18"/>
        </w:rPr>
      </w:pPr>
      <w:r w:rsidRPr="00196AFA">
        <w:rPr>
          <w:rFonts w:ascii="Calibri Light" w:hAnsi="Calibri Light" w:cs="Calibri Light"/>
          <w:spacing w:val="-5"/>
          <w:sz w:val="18"/>
          <w:szCs w:val="18"/>
        </w:rPr>
        <w:t>A operação está em conformidade com as políticas setoriais e territoriais em vigor na respetiva área de incidência, quando aplicável;</w:t>
      </w:r>
    </w:p>
    <w:p w14:paraId="50C37F2E" w14:textId="4ED31EA8" w:rsidR="008D1F02" w:rsidRDefault="00196AFA" w:rsidP="001D7F5E">
      <w:pPr>
        <w:pStyle w:val="PargrafodaLista"/>
        <w:numPr>
          <w:ilvl w:val="0"/>
          <w:numId w:val="1"/>
        </w:numPr>
        <w:spacing w:after="120" w:line="360" w:lineRule="auto"/>
        <w:jc w:val="both"/>
        <w:rPr>
          <w:rFonts w:ascii="Calibri Light" w:hAnsi="Calibri Light" w:cs="Calibri Light"/>
          <w:spacing w:val="-5"/>
          <w:sz w:val="18"/>
          <w:szCs w:val="18"/>
        </w:rPr>
      </w:pPr>
      <w:r w:rsidRPr="00196AFA">
        <w:rPr>
          <w:rFonts w:ascii="Calibri Light" w:hAnsi="Calibri Light" w:cs="Calibri Light"/>
          <w:spacing w:val="-5"/>
          <w:sz w:val="18"/>
          <w:szCs w:val="18"/>
        </w:rPr>
        <w:t>A operação está conformidade com as disposições legais e regulamentares aplicáveis, designadamente a regulamentação específica;</w:t>
      </w:r>
    </w:p>
    <w:p w14:paraId="434BD056" w14:textId="01741B8D" w:rsidR="00196AFA" w:rsidRPr="00753D11" w:rsidRDefault="00753D11" w:rsidP="00B372EB">
      <w:pPr>
        <w:pStyle w:val="PargrafodaLista"/>
        <w:numPr>
          <w:ilvl w:val="0"/>
          <w:numId w:val="1"/>
        </w:numPr>
        <w:spacing w:after="120" w:line="360" w:lineRule="auto"/>
        <w:jc w:val="both"/>
        <w:rPr>
          <w:rFonts w:ascii="Calibri Light" w:hAnsi="Calibri Light" w:cs="Calibri Light"/>
          <w:spacing w:val="-5"/>
          <w:sz w:val="18"/>
          <w:szCs w:val="18"/>
        </w:rPr>
      </w:pPr>
      <w:r w:rsidRPr="00753D11">
        <w:rPr>
          <w:rFonts w:ascii="Calibri Light" w:hAnsi="Calibri Light" w:cs="Calibri Light"/>
          <w:spacing w:val="-5"/>
          <w:sz w:val="18"/>
          <w:szCs w:val="18"/>
        </w:rPr>
        <w:t>A operação demonstra o cumprimento dos requisitos mínimos fixados pela autoridade de gestão na regulamentação específica ou nos avisos para apresentação de candidaturas, incluindo, quando aplicável, as condições decorrentes da aferição do princípio «não prejudicar significativamente», bem como critérios ambientais, energéticos e sociais;</w:t>
      </w:r>
    </w:p>
    <w:p w14:paraId="1CD78A37" w14:textId="6BB06ED3" w:rsidR="00196AFA" w:rsidRPr="00753D11" w:rsidRDefault="00753D11" w:rsidP="00266605">
      <w:pPr>
        <w:pStyle w:val="PargrafodaLista"/>
        <w:numPr>
          <w:ilvl w:val="0"/>
          <w:numId w:val="1"/>
        </w:numPr>
        <w:spacing w:after="120" w:line="360" w:lineRule="auto"/>
        <w:jc w:val="both"/>
        <w:rPr>
          <w:rFonts w:ascii="Calibri Light" w:hAnsi="Calibri Light" w:cs="Calibri Light"/>
          <w:spacing w:val="-5"/>
          <w:sz w:val="18"/>
          <w:szCs w:val="18"/>
        </w:rPr>
      </w:pPr>
      <w:r w:rsidRPr="00753D11">
        <w:rPr>
          <w:rFonts w:ascii="Calibri Light" w:hAnsi="Calibri Light" w:cs="Calibri Light"/>
          <w:spacing w:val="-5"/>
          <w:sz w:val="18"/>
          <w:szCs w:val="18"/>
        </w:rPr>
        <w:t xml:space="preserve">A operação </w:t>
      </w:r>
      <w:r>
        <w:rPr>
          <w:rFonts w:ascii="Calibri Light" w:hAnsi="Calibri Light" w:cs="Calibri Light"/>
          <w:spacing w:val="-5"/>
          <w:sz w:val="18"/>
          <w:szCs w:val="18"/>
        </w:rPr>
        <w:t>j</w:t>
      </w:r>
      <w:r w:rsidRPr="00753D11">
        <w:rPr>
          <w:rFonts w:ascii="Calibri Light" w:hAnsi="Calibri Light" w:cs="Calibri Light"/>
          <w:spacing w:val="-5"/>
          <w:sz w:val="18"/>
          <w:szCs w:val="18"/>
        </w:rPr>
        <w:t xml:space="preserve">ustifica a necessidade, a oportunidade e os resultados a atingir com a realização da </w:t>
      </w:r>
      <w:r>
        <w:rPr>
          <w:rFonts w:ascii="Calibri Light" w:hAnsi="Calibri Light" w:cs="Calibri Light"/>
          <w:spacing w:val="-5"/>
          <w:sz w:val="18"/>
          <w:szCs w:val="18"/>
        </w:rPr>
        <w:t>mesma</w:t>
      </w:r>
      <w:r w:rsidRPr="00753D11">
        <w:rPr>
          <w:rFonts w:ascii="Calibri Light" w:hAnsi="Calibri Light" w:cs="Calibri Light"/>
          <w:spacing w:val="-5"/>
          <w:sz w:val="18"/>
          <w:szCs w:val="18"/>
        </w:rPr>
        <w:t>;</w:t>
      </w:r>
    </w:p>
    <w:p w14:paraId="4E173AE0" w14:textId="78D180B9" w:rsidR="00196AFA" w:rsidRPr="00753D11" w:rsidRDefault="00753D11" w:rsidP="003F7B14">
      <w:pPr>
        <w:pStyle w:val="PargrafodaLista"/>
        <w:numPr>
          <w:ilvl w:val="0"/>
          <w:numId w:val="1"/>
        </w:numPr>
        <w:spacing w:after="120" w:line="360" w:lineRule="auto"/>
        <w:jc w:val="both"/>
        <w:rPr>
          <w:rFonts w:ascii="Calibri Light" w:hAnsi="Calibri Light" w:cs="Calibri Light"/>
          <w:spacing w:val="-5"/>
          <w:sz w:val="18"/>
          <w:szCs w:val="18"/>
        </w:rPr>
      </w:pPr>
      <w:r w:rsidRPr="00753D11">
        <w:rPr>
          <w:rFonts w:ascii="Calibri Light" w:hAnsi="Calibri Light" w:cs="Calibri Light"/>
          <w:spacing w:val="-5"/>
          <w:sz w:val="18"/>
          <w:szCs w:val="18"/>
        </w:rPr>
        <w:t xml:space="preserve">A operação inclui indicadores de realização e de resultado que permitam avaliar o contributo da </w:t>
      </w:r>
      <w:r>
        <w:rPr>
          <w:rFonts w:ascii="Calibri Light" w:hAnsi="Calibri Light" w:cs="Calibri Light"/>
          <w:spacing w:val="-5"/>
          <w:sz w:val="18"/>
          <w:szCs w:val="18"/>
        </w:rPr>
        <w:t>mesma</w:t>
      </w:r>
      <w:r w:rsidRPr="00753D11">
        <w:rPr>
          <w:rFonts w:ascii="Calibri Light" w:hAnsi="Calibri Light" w:cs="Calibri Light"/>
          <w:spacing w:val="-5"/>
          <w:sz w:val="18"/>
          <w:szCs w:val="18"/>
        </w:rPr>
        <w:t xml:space="preserve"> para os respetivos objetivos.</w:t>
      </w:r>
    </w:p>
    <w:p w14:paraId="479EB952" w14:textId="4A8D6A60" w:rsidR="00753D11" w:rsidRPr="00753D11" w:rsidRDefault="00753D11" w:rsidP="00370421">
      <w:pPr>
        <w:pStyle w:val="PargrafodaLista"/>
        <w:numPr>
          <w:ilvl w:val="0"/>
          <w:numId w:val="1"/>
        </w:numPr>
        <w:spacing w:after="120" w:line="360" w:lineRule="auto"/>
        <w:jc w:val="both"/>
        <w:rPr>
          <w:rFonts w:ascii="Calibri Light" w:hAnsi="Calibri Light" w:cs="Calibri Light"/>
          <w:spacing w:val="-5"/>
          <w:sz w:val="18"/>
          <w:szCs w:val="18"/>
        </w:rPr>
      </w:pPr>
      <w:r w:rsidRPr="00753D11">
        <w:rPr>
          <w:rFonts w:ascii="Calibri Light" w:hAnsi="Calibri Light" w:cs="Calibri Light"/>
          <w:spacing w:val="-5"/>
          <w:sz w:val="18"/>
          <w:szCs w:val="18"/>
        </w:rPr>
        <w:t>Possui registo auditável do tempo e local de trabalho, que evidencie os custos com pessoal reportados na operação;</w:t>
      </w:r>
    </w:p>
    <w:p w14:paraId="459098B4" w14:textId="0433F02F" w:rsidR="00196AFA" w:rsidRPr="00753D11" w:rsidRDefault="00753D11" w:rsidP="00AA514C">
      <w:pPr>
        <w:pStyle w:val="PargrafodaLista"/>
        <w:numPr>
          <w:ilvl w:val="0"/>
          <w:numId w:val="1"/>
        </w:numPr>
        <w:spacing w:after="120" w:line="360" w:lineRule="auto"/>
        <w:jc w:val="both"/>
        <w:rPr>
          <w:rFonts w:ascii="Calibri Light" w:hAnsi="Calibri Light" w:cs="Calibri Light"/>
          <w:spacing w:val="-5"/>
          <w:sz w:val="18"/>
          <w:szCs w:val="18"/>
        </w:rPr>
      </w:pPr>
      <w:r w:rsidRPr="00753D11">
        <w:rPr>
          <w:rFonts w:ascii="Calibri Light" w:hAnsi="Calibri Light" w:cs="Calibri Light"/>
          <w:spacing w:val="-5"/>
          <w:sz w:val="18"/>
          <w:szCs w:val="18"/>
        </w:rPr>
        <w:t>Mante</w:t>
      </w:r>
      <w:r w:rsidR="00476B42">
        <w:rPr>
          <w:rFonts w:ascii="Calibri Light" w:hAnsi="Calibri Light" w:cs="Calibri Light"/>
          <w:spacing w:val="-5"/>
          <w:sz w:val="18"/>
          <w:szCs w:val="18"/>
        </w:rPr>
        <w:t>m</w:t>
      </w:r>
      <w:r w:rsidRPr="00753D11">
        <w:rPr>
          <w:rFonts w:ascii="Calibri Light" w:hAnsi="Calibri Light" w:cs="Calibri Light"/>
          <w:spacing w:val="-5"/>
          <w:sz w:val="18"/>
          <w:szCs w:val="18"/>
        </w:rPr>
        <w:t xml:space="preserve"> afetos à operação e à respetiva localização o pessoal técnico do beneficiário, de acordo com os perfis aprovados em sede de decisão, quando aplicável;</w:t>
      </w:r>
    </w:p>
    <w:p w14:paraId="5DAA3C74" w14:textId="53B365C8" w:rsidR="00753D11" w:rsidRPr="00753D11" w:rsidRDefault="00753D11" w:rsidP="00753D11">
      <w:pPr>
        <w:pStyle w:val="PargrafodaLista"/>
        <w:numPr>
          <w:ilvl w:val="0"/>
          <w:numId w:val="1"/>
        </w:numPr>
        <w:spacing w:after="120" w:line="360" w:lineRule="auto"/>
        <w:jc w:val="both"/>
        <w:rPr>
          <w:rFonts w:ascii="Calibri Light" w:hAnsi="Calibri Light" w:cs="Calibri Light"/>
          <w:spacing w:val="-5"/>
          <w:sz w:val="18"/>
          <w:szCs w:val="18"/>
        </w:rPr>
      </w:pPr>
      <w:r w:rsidRPr="00753D11">
        <w:rPr>
          <w:rFonts w:ascii="Calibri Light" w:hAnsi="Calibri Light" w:cs="Calibri Light"/>
          <w:spacing w:val="-5"/>
          <w:sz w:val="18"/>
          <w:szCs w:val="18"/>
        </w:rPr>
        <w:t>Permit</w:t>
      </w:r>
      <w:r w:rsidR="00476B42">
        <w:rPr>
          <w:rFonts w:ascii="Calibri Light" w:hAnsi="Calibri Light" w:cs="Calibri Light"/>
          <w:spacing w:val="-5"/>
          <w:sz w:val="18"/>
          <w:szCs w:val="18"/>
        </w:rPr>
        <w:t>e</w:t>
      </w:r>
      <w:r w:rsidRPr="00753D11">
        <w:rPr>
          <w:rFonts w:ascii="Calibri Light" w:hAnsi="Calibri Light" w:cs="Calibri Light"/>
          <w:spacing w:val="-5"/>
          <w:sz w:val="18"/>
          <w:szCs w:val="18"/>
        </w:rPr>
        <w:t xml:space="preserve"> a divulgação, em plataforma de acesso livre, do âmbito e dos resultados da operação;</w:t>
      </w:r>
    </w:p>
    <w:p w14:paraId="73C481BA" w14:textId="24549A20" w:rsidR="00753D11" w:rsidRPr="00476B42" w:rsidRDefault="00753D11" w:rsidP="009A2E86">
      <w:pPr>
        <w:pStyle w:val="PargrafodaLista"/>
        <w:numPr>
          <w:ilvl w:val="0"/>
          <w:numId w:val="1"/>
        </w:numPr>
        <w:spacing w:after="120" w:line="360" w:lineRule="auto"/>
        <w:jc w:val="both"/>
        <w:rPr>
          <w:rFonts w:ascii="Calibri Light" w:hAnsi="Calibri Light" w:cs="Calibri Light"/>
          <w:spacing w:val="-5"/>
          <w:sz w:val="18"/>
          <w:szCs w:val="18"/>
        </w:rPr>
      </w:pPr>
      <w:r w:rsidRPr="00476B42">
        <w:rPr>
          <w:rFonts w:ascii="Calibri Light" w:hAnsi="Calibri Light" w:cs="Calibri Light"/>
          <w:spacing w:val="-5"/>
          <w:sz w:val="18"/>
          <w:szCs w:val="18"/>
        </w:rPr>
        <w:t>Comunica às autoridades de gestão todas as ações públicas de disseminação de resultados</w:t>
      </w:r>
      <w:r w:rsidR="00476B42" w:rsidRPr="00476B42">
        <w:rPr>
          <w:rFonts w:ascii="Calibri Light" w:hAnsi="Calibri Light" w:cs="Calibri Light"/>
          <w:spacing w:val="-5"/>
          <w:sz w:val="18"/>
          <w:szCs w:val="18"/>
        </w:rPr>
        <w:t xml:space="preserve"> </w:t>
      </w:r>
      <w:r w:rsidRPr="00476B42">
        <w:rPr>
          <w:rFonts w:ascii="Calibri Light" w:hAnsi="Calibri Light" w:cs="Calibri Light"/>
          <w:spacing w:val="-5"/>
          <w:sz w:val="18"/>
          <w:szCs w:val="18"/>
        </w:rPr>
        <w:t>da operação, quando aplicável, com uma antecedência nunca inferior a 10 dias úteis;</w:t>
      </w:r>
    </w:p>
    <w:p w14:paraId="3E007394" w14:textId="5CA989C0" w:rsidR="00753D11" w:rsidRPr="00476B42" w:rsidRDefault="00753D11" w:rsidP="00CF1E4A">
      <w:pPr>
        <w:pStyle w:val="PargrafodaLista"/>
        <w:numPr>
          <w:ilvl w:val="0"/>
          <w:numId w:val="1"/>
        </w:numPr>
        <w:spacing w:after="120" w:line="360" w:lineRule="auto"/>
        <w:jc w:val="both"/>
        <w:rPr>
          <w:rFonts w:ascii="Calibri Light" w:hAnsi="Calibri Light" w:cs="Calibri Light"/>
          <w:spacing w:val="-5"/>
          <w:sz w:val="18"/>
          <w:szCs w:val="18"/>
        </w:rPr>
      </w:pPr>
      <w:r w:rsidRPr="00476B42">
        <w:rPr>
          <w:rFonts w:ascii="Calibri Light" w:hAnsi="Calibri Light" w:cs="Calibri Light"/>
          <w:spacing w:val="-5"/>
          <w:sz w:val="18"/>
          <w:szCs w:val="18"/>
        </w:rPr>
        <w:t>Disponibiliza, nos prazos estabelecidos, os elementos que lhes forem solicitados pelas</w:t>
      </w:r>
      <w:r w:rsidR="00476B42" w:rsidRPr="00476B42">
        <w:rPr>
          <w:rFonts w:ascii="Calibri Light" w:hAnsi="Calibri Light" w:cs="Calibri Light"/>
          <w:spacing w:val="-5"/>
          <w:sz w:val="18"/>
          <w:szCs w:val="18"/>
        </w:rPr>
        <w:t xml:space="preserve"> </w:t>
      </w:r>
      <w:r w:rsidRPr="00476B42">
        <w:rPr>
          <w:rFonts w:ascii="Calibri Light" w:hAnsi="Calibri Light" w:cs="Calibri Light"/>
          <w:spacing w:val="-5"/>
          <w:sz w:val="18"/>
          <w:szCs w:val="18"/>
        </w:rPr>
        <w:t>entidades com competências para o acompanhamento, avaliação de resultados, controlo e auditoria;</w:t>
      </w:r>
    </w:p>
    <w:p w14:paraId="7A0383A9" w14:textId="6F167991" w:rsidR="00753D11" w:rsidRPr="00476B42" w:rsidRDefault="00753D11" w:rsidP="00D03FC1">
      <w:pPr>
        <w:pStyle w:val="PargrafodaLista"/>
        <w:numPr>
          <w:ilvl w:val="0"/>
          <w:numId w:val="1"/>
        </w:numPr>
        <w:spacing w:after="120" w:line="360" w:lineRule="auto"/>
        <w:jc w:val="both"/>
        <w:rPr>
          <w:rFonts w:ascii="Calibri Light" w:hAnsi="Calibri Light" w:cs="Calibri Light"/>
          <w:spacing w:val="-5"/>
          <w:sz w:val="18"/>
          <w:szCs w:val="18"/>
        </w:rPr>
      </w:pPr>
      <w:r w:rsidRPr="00476B42">
        <w:rPr>
          <w:rFonts w:ascii="Calibri Light" w:hAnsi="Calibri Light" w:cs="Calibri Light"/>
          <w:spacing w:val="-5"/>
          <w:sz w:val="18"/>
          <w:szCs w:val="18"/>
        </w:rPr>
        <w:t>Solicita autorização para todas as alterações ou ocorrências relevantes que ponham em</w:t>
      </w:r>
      <w:r w:rsidR="00476B42" w:rsidRPr="00476B42">
        <w:rPr>
          <w:rFonts w:ascii="Calibri Light" w:hAnsi="Calibri Light" w:cs="Calibri Light"/>
          <w:spacing w:val="-5"/>
          <w:sz w:val="18"/>
          <w:szCs w:val="18"/>
        </w:rPr>
        <w:t xml:space="preserve"> </w:t>
      </w:r>
      <w:r w:rsidRPr="00476B42">
        <w:rPr>
          <w:rFonts w:ascii="Calibri Light" w:hAnsi="Calibri Light" w:cs="Calibri Light"/>
          <w:spacing w:val="-5"/>
          <w:sz w:val="18"/>
          <w:szCs w:val="18"/>
        </w:rPr>
        <w:t>causa os pressupostos relativos à aprovação da operação;</w:t>
      </w:r>
    </w:p>
    <w:p w14:paraId="3A068897" w14:textId="4C42A251" w:rsidR="00753D11" w:rsidRPr="00476B42" w:rsidRDefault="00753D11" w:rsidP="00BF3DD0">
      <w:pPr>
        <w:pStyle w:val="PargrafodaLista"/>
        <w:numPr>
          <w:ilvl w:val="0"/>
          <w:numId w:val="1"/>
        </w:numPr>
        <w:spacing w:after="120" w:line="360" w:lineRule="auto"/>
        <w:jc w:val="both"/>
        <w:rPr>
          <w:rFonts w:ascii="Calibri Light" w:hAnsi="Calibri Light" w:cs="Calibri Light"/>
          <w:spacing w:val="-5"/>
          <w:sz w:val="18"/>
          <w:szCs w:val="18"/>
        </w:rPr>
      </w:pPr>
      <w:r w:rsidRPr="00476B42">
        <w:rPr>
          <w:rFonts w:ascii="Calibri Light" w:hAnsi="Calibri Light" w:cs="Calibri Light"/>
          <w:spacing w:val="-5"/>
          <w:sz w:val="18"/>
          <w:szCs w:val="18"/>
        </w:rPr>
        <w:t>Não afeta a outras finalidades, locar, alienar ou por qualquer outro modo onerar, os bens e</w:t>
      </w:r>
      <w:r w:rsidR="00476B42" w:rsidRPr="00476B42">
        <w:rPr>
          <w:rFonts w:ascii="Calibri Light" w:hAnsi="Calibri Light" w:cs="Calibri Light"/>
          <w:spacing w:val="-5"/>
          <w:sz w:val="18"/>
          <w:szCs w:val="18"/>
        </w:rPr>
        <w:t xml:space="preserve"> </w:t>
      </w:r>
      <w:r w:rsidRPr="00476B42">
        <w:rPr>
          <w:rFonts w:ascii="Calibri Light" w:hAnsi="Calibri Light" w:cs="Calibri Light"/>
          <w:spacing w:val="-5"/>
          <w:sz w:val="18"/>
          <w:szCs w:val="18"/>
        </w:rPr>
        <w:t>serviços adquiridos no âmbito das operações apoiadas, sem prévia autorização da entidade competente</w:t>
      </w:r>
      <w:r w:rsidR="00476B42" w:rsidRPr="00476B42">
        <w:rPr>
          <w:rFonts w:ascii="Calibri Light" w:hAnsi="Calibri Light" w:cs="Calibri Light"/>
          <w:spacing w:val="-5"/>
          <w:sz w:val="18"/>
          <w:szCs w:val="18"/>
        </w:rPr>
        <w:t xml:space="preserve"> </w:t>
      </w:r>
      <w:r w:rsidRPr="00476B42">
        <w:rPr>
          <w:rFonts w:ascii="Calibri Light" w:hAnsi="Calibri Light" w:cs="Calibri Light"/>
          <w:spacing w:val="-5"/>
          <w:sz w:val="18"/>
          <w:szCs w:val="18"/>
        </w:rPr>
        <w:t>para a decisão, durante o período que venha a ser definido na formalização da concessão</w:t>
      </w:r>
      <w:r w:rsidR="00476B42" w:rsidRPr="00476B42">
        <w:rPr>
          <w:rFonts w:ascii="Calibri Light" w:hAnsi="Calibri Light" w:cs="Calibri Light"/>
          <w:spacing w:val="-5"/>
          <w:sz w:val="18"/>
          <w:szCs w:val="18"/>
        </w:rPr>
        <w:t xml:space="preserve"> </w:t>
      </w:r>
      <w:r w:rsidRPr="00476B42">
        <w:rPr>
          <w:rFonts w:ascii="Calibri Light" w:hAnsi="Calibri Light" w:cs="Calibri Light"/>
          <w:spacing w:val="-5"/>
          <w:sz w:val="18"/>
          <w:szCs w:val="18"/>
        </w:rPr>
        <w:t>do incentivo;</w:t>
      </w:r>
    </w:p>
    <w:p w14:paraId="7A2464A2" w14:textId="1309C702" w:rsidR="00753D11" w:rsidRPr="00476B42" w:rsidRDefault="00753D11" w:rsidP="006970B2">
      <w:pPr>
        <w:pStyle w:val="PargrafodaLista"/>
        <w:numPr>
          <w:ilvl w:val="0"/>
          <w:numId w:val="1"/>
        </w:numPr>
        <w:spacing w:after="120" w:line="360" w:lineRule="auto"/>
        <w:jc w:val="both"/>
        <w:rPr>
          <w:rFonts w:ascii="Calibri Light" w:hAnsi="Calibri Light" w:cs="Calibri Light"/>
          <w:spacing w:val="-5"/>
          <w:sz w:val="18"/>
          <w:szCs w:val="18"/>
        </w:rPr>
      </w:pPr>
      <w:r w:rsidRPr="00476B42">
        <w:rPr>
          <w:rFonts w:ascii="Calibri Light" w:hAnsi="Calibri Light" w:cs="Calibri Light"/>
          <w:spacing w:val="-5"/>
          <w:sz w:val="18"/>
          <w:szCs w:val="18"/>
        </w:rPr>
        <w:t>Inicia a execução da operação no prazo máximo de 90 dias úteis após a comunicação da</w:t>
      </w:r>
      <w:r w:rsidR="00476B42" w:rsidRPr="00476B42">
        <w:rPr>
          <w:rFonts w:ascii="Calibri Light" w:hAnsi="Calibri Light" w:cs="Calibri Light"/>
          <w:spacing w:val="-5"/>
          <w:sz w:val="18"/>
          <w:szCs w:val="18"/>
        </w:rPr>
        <w:t xml:space="preserve"> </w:t>
      </w:r>
      <w:r w:rsidRPr="00476B42">
        <w:rPr>
          <w:rFonts w:ascii="Calibri Light" w:hAnsi="Calibri Light" w:cs="Calibri Light"/>
          <w:spacing w:val="-5"/>
          <w:sz w:val="18"/>
          <w:szCs w:val="18"/>
        </w:rPr>
        <w:t>decisão de financiamento, salvo por motivo devidamente fundamentado e aceite pela autoridade</w:t>
      </w:r>
      <w:r w:rsidR="00476B42" w:rsidRPr="00476B42">
        <w:rPr>
          <w:rFonts w:ascii="Calibri Light" w:hAnsi="Calibri Light" w:cs="Calibri Light"/>
          <w:spacing w:val="-5"/>
          <w:sz w:val="18"/>
          <w:szCs w:val="18"/>
        </w:rPr>
        <w:t xml:space="preserve"> </w:t>
      </w:r>
      <w:r w:rsidRPr="00476B42">
        <w:rPr>
          <w:rFonts w:ascii="Calibri Light" w:hAnsi="Calibri Light" w:cs="Calibri Light"/>
          <w:spacing w:val="-5"/>
          <w:sz w:val="18"/>
          <w:szCs w:val="18"/>
        </w:rPr>
        <w:t>de gestão;</w:t>
      </w:r>
    </w:p>
    <w:p w14:paraId="64B94EB5" w14:textId="792464F9" w:rsidR="00753D11" w:rsidRPr="00476B42" w:rsidRDefault="00753D11" w:rsidP="00761EFB">
      <w:pPr>
        <w:pStyle w:val="PargrafodaLista"/>
        <w:numPr>
          <w:ilvl w:val="0"/>
          <w:numId w:val="1"/>
        </w:numPr>
        <w:spacing w:after="120" w:line="360" w:lineRule="auto"/>
        <w:jc w:val="both"/>
        <w:rPr>
          <w:rFonts w:ascii="Calibri Light" w:hAnsi="Calibri Light" w:cs="Calibri Light"/>
          <w:spacing w:val="-5"/>
          <w:sz w:val="18"/>
          <w:szCs w:val="18"/>
        </w:rPr>
      </w:pPr>
      <w:r w:rsidRPr="00476B42">
        <w:rPr>
          <w:rFonts w:ascii="Calibri Light" w:hAnsi="Calibri Light" w:cs="Calibri Light"/>
          <w:spacing w:val="-5"/>
          <w:sz w:val="18"/>
          <w:szCs w:val="18"/>
        </w:rPr>
        <w:t>Assegura, quando aplicável, que os investimentos realizados se encontram alinhados com o</w:t>
      </w:r>
      <w:r w:rsidR="00476B42" w:rsidRPr="00476B42">
        <w:rPr>
          <w:rFonts w:ascii="Calibri Light" w:hAnsi="Calibri Light" w:cs="Calibri Light"/>
          <w:spacing w:val="-5"/>
          <w:sz w:val="18"/>
          <w:szCs w:val="18"/>
        </w:rPr>
        <w:t xml:space="preserve"> </w:t>
      </w:r>
      <w:r w:rsidRPr="00476B42">
        <w:rPr>
          <w:rFonts w:ascii="Calibri Light" w:hAnsi="Calibri Light" w:cs="Calibri Light"/>
          <w:spacing w:val="-5"/>
          <w:sz w:val="18"/>
          <w:szCs w:val="18"/>
        </w:rPr>
        <w:t>Princípio «Não Prejudicar Significativamente» (DNSH), conforme previsto no artigo 125.º, de acordo</w:t>
      </w:r>
      <w:r w:rsidR="00476B42" w:rsidRPr="00476B42">
        <w:rPr>
          <w:rFonts w:ascii="Calibri Light" w:hAnsi="Calibri Light" w:cs="Calibri Light"/>
          <w:spacing w:val="-5"/>
          <w:sz w:val="18"/>
          <w:szCs w:val="18"/>
        </w:rPr>
        <w:t xml:space="preserve"> </w:t>
      </w:r>
      <w:r w:rsidRPr="00476B42">
        <w:rPr>
          <w:rFonts w:ascii="Calibri Light" w:hAnsi="Calibri Light" w:cs="Calibri Light"/>
          <w:spacing w:val="-5"/>
          <w:sz w:val="18"/>
          <w:szCs w:val="18"/>
        </w:rPr>
        <w:t>com as condições especificadas no presente regulamento e complementadas, quando relevante,</w:t>
      </w:r>
      <w:r w:rsidR="00476B42" w:rsidRPr="00476B42">
        <w:rPr>
          <w:rFonts w:ascii="Calibri Light" w:hAnsi="Calibri Light" w:cs="Calibri Light"/>
          <w:spacing w:val="-5"/>
          <w:sz w:val="18"/>
          <w:szCs w:val="18"/>
        </w:rPr>
        <w:t xml:space="preserve"> </w:t>
      </w:r>
      <w:r w:rsidRPr="00476B42">
        <w:rPr>
          <w:rFonts w:ascii="Calibri Light" w:hAnsi="Calibri Light" w:cs="Calibri Light"/>
          <w:spacing w:val="-5"/>
          <w:sz w:val="18"/>
          <w:szCs w:val="18"/>
        </w:rPr>
        <w:t>em aviso para apresentação de candidaturas;</w:t>
      </w:r>
    </w:p>
    <w:p w14:paraId="79D81549" w14:textId="62631CAC" w:rsidR="008D1F02" w:rsidRPr="004D45A2" w:rsidRDefault="00753D11" w:rsidP="008D1F02">
      <w:pPr>
        <w:pStyle w:val="PargrafodaLista"/>
        <w:numPr>
          <w:ilvl w:val="0"/>
          <w:numId w:val="1"/>
        </w:numPr>
        <w:spacing w:after="120" w:line="360" w:lineRule="auto"/>
        <w:jc w:val="both"/>
        <w:rPr>
          <w:rFonts w:ascii="Calibri Light" w:hAnsi="Calibri Light" w:cs="Calibri Light"/>
          <w:spacing w:val="-5"/>
          <w:sz w:val="18"/>
          <w:szCs w:val="18"/>
        </w:rPr>
      </w:pPr>
      <w:r w:rsidRPr="00476B42">
        <w:rPr>
          <w:rFonts w:ascii="Calibri Light" w:hAnsi="Calibri Light" w:cs="Calibri Light"/>
          <w:spacing w:val="-5"/>
          <w:sz w:val="18"/>
          <w:szCs w:val="18"/>
        </w:rPr>
        <w:t>Nas operações de infraestruturas com um prazo de vida útil previsto de, pelo menos, cinco</w:t>
      </w:r>
      <w:r w:rsidR="00476B42" w:rsidRPr="00476B42">
        <w:rPr>
          <w:rFonts w:ascii="Calibri Light" w:hAnsi="Calibri Light" w:cs="Calibri Light"/>
          <w:spacing w:val="-5"/>
          <w:sz w:val="18"/>
          <w:szCs w:val="18"/>
        </w:rPr>
        <w:t xml:space="preserve"> </w:t>
      </w:r>
      <w:r w:rsidRPr="00476B42">
        <w:rPr>
          <w:rFonts w:ascii="Calibri Light" w:hAnsi="Calibri Light" w:cs="Calibri Light"/>
          <w:spacing w:val="-5"/>
          <w:sz w:val="18"/>
          <w:szCs w:val="18"/>
        </w:rPr>
        <w:t>anos, demonstra que as mesmas asseguraram a resistência às alterações climáticas.</w:t>
      </w:r>
    </w:p>
    <w:p w14:paraId="29EB335D" w14:textId="196DC750" w:rsidR="00677D1B" w:rsidRPr="0043663F" w:rsidRDefault="00677D1B" w:rsidP="00677D1B">
      <w:pPr>
        <w:pStyle w:val="PargrafodaLista"/>
        <w:numPr>
          <w:ilvl w:val="0"/>
          <w:numId w:val="1"/>
        </w:numPr>
        <w:spacing w:after="120" w:line="360" w:lineRule="auto"/>
        <w:jc w:val="both"/>
        <w:rPr>
          <w:rFonts w:ascii="Calibri Light" w:hAnsi="Calibri Light" w:cs="Calibri Light"/>
          <w:spacing w:val="-5"/>
          <w:sz w:val="18"/>
          <w:szCs w:val="18"/>
        </w:rPr>
      </w:pPr>
      <w:r w:rsidRPr="00E94169">
        <w:rPr>
          <w:rFonts w:ascii="Calibri Light" w:hAnsi="Calibri Light" w:cs="Calibri Light"/>
          <w:spacing w:val="-5"/>
          <w:sz w:val="18"/>
          <w:szCs w:val="18"/>
        </w:rPr>
        <w:t xml:space="preserve">Não tem salários em atraso à data </w:t>
      </w:r>
      <w:r w:rsidRPr="0043663F">
        <w:rPr>
          <w:rFonts w:ascii="Calibri Light" w:hAnsi="Calibri Light" w:cs="Calibri Light"/>
          <w:spacing w:val="-5"/>
          <w:sz w:val="18"/>
          <w:szCs w:val="18"/>
        </w:rPr>
        <w:t>de candidatura;</w:t>
      </w:r>
    </w:p>
    <w:p w14:paraId="1D212B15" w14:textId="26E3ACA4" w:rsidR="002B2264" w:rsidRPr="0043663F" w:rsidRDefault="0043663F" w:rsidP="00677D1B">
      <w:pPr>
        <w:pStyle w:val="PargrafodaLista"/>
        <w:numPr>
          <w:ilvl w:val="0"/>
          <w:numId w:val="1"/>
        </w:numPr>
        <w:spacing w:after="120" w:line="360" w:lineRule="auto"/>
        <w:jc w:val="both"/>
        <w:rPr>
          <w:rFonts w:ascii="Calibri Light" w:hAnsi="Calibri Light" w:cs="Calibri Light"/>
          <w:spacing w:val="-5"/>
          <w:sz w:val="18"/>
          <w:szCs w:val="18"/>
        </w:rPr>
      </w:pPr>
      <w:r w:rsidRPr="0043663F">
        <w:rPr>
          <w:rFonts w:ascii="Calibri Light" w:hAnsi="Calibri Light" w:cs="Calibri Light"/>
          <w:spacing w:val="-5"/>
          <w:sz w:val="18"/>
          <w:szCs w:val="18"/>
        </w:rPr>
        <w:t>N</w:t>
      </w:r>
      <w:r w:rsidR="002B2264" w:rsidRPr="0043663F">
        <w:rPr>
          <w:rFonts w:ascii="Calibri Light" w:hAnsi="Calibri Light" w:cs="Calibri Light"/>
          <w:spacing w:val="-5"/>
          <w:sz w:val="18"/>
          <w:szCs w:val="18"/>
        </w:rPr>
        <w:t xml:space="preserve">ão </w:t>
      </w:r>
      <w:r w:rsidR="001C3CBA">
        <w:rPr>
          <w:rFonts w:ascii="Calibri Light" w:hAnsi="Calibri Light" w:cs="Calibri Light"/>
          <w:spacing w:val="-5"/>
          <w:sz w:val="18"/>
          <w:szCs w:val="18"/>
        </w:rPr>
        <w:t>foi(ram)</w:t>
      </w:r>
      <w:r w:rsidR="002B2264" w:rsidRPr="0043663F">
        <w:rPr>
          <w:rFonts w:ascii="Calibri Light" w:hAnsi="Calibri Light" w:cs="Calibri Light"/>
          <w:spacing w:val="-5"/>
          <w:sz w:val="18"/>
          <w:szCs w:val="18"/>
        </w:rPr>
        <w:t xml:space="preserve"> condenada(s) em processo-crime ou contraordenacional por violação muito grave da legislação laboral, nos dois anos anteriores à apresentação da candidatura, tendo em consideração a data de transição em julgado;</w:t>
      </w:r>
    </w:p>
    <w:p w14:paraId="2BC8741E" w14:textId="144960E5" w:rsidR="002B2264" w:rsidRPr="0043663F" w:rsidRDefault="002B2264" w:rsidP="00DC417D">
      <w:pPr>
        <w:pStyle w:val="PargrafodaLista"/>
        <w:numPr>
          <w:ilvl w:val="0"/>
          <w:numId w:val="1"/>
        </w:numPr>
        <w:spacing w:after="120" w:line="360" w:lineRule="auto"/>
        <w:jc w:val="both"/>
        <w:rPr>
          <w:rFonts w:ascii="Calibri Light" w:hAnsi="Calibri Light" w:cs="Calibri Light"/>
          <w:spacing w:val="-5"/>
          <w:sz w:val="18"/>
          <w:szCs w:val="18"/>
        </w:rPr>
      </w:pPr>
      <w:r w:rsidRPr="0043663F">
        <w:rPr>
          <w:rFonts w:ascii="Calibri Light" w:hAnsi="Calibri Light" w:cs="Calibri Light"/>
          <w:spacing w:val="-5"/>
          <w:sz w:val="18"/>
          <w:szCs w:val="18"/>
        </w:rPr>
        <w:lastRenderedPageBreak/>
        <w:t>A operação não foi materialmente concluída ou totalmente executada antes da apresentação da candidatura, quer todos os pagamentos correspondentes tenham ou não sido efetuados;</w:t>
      </w:r>
      <w:r w:rsidR="00DC417D" w:rsidRPr="0043663F">
        <w:rPr>
          <w:rFonts w:ascii="Calibri Light" w:hAnsi="Calibri Light" w:cs="Calibri Light"/>
          <w:strike/>
          <w:spacing w:val="-5"/>
          <w:sz w:val="18"/>
          <w:szCs w:val="18"/>
        </w:rPr>
        <w:t xml:space="preserve"> </w:t>
      </w:r>
    </w:p>
    <w:p w14:paraId="56E92FE2" w14:textId="279781E2" w:rsidR="009E7FC2" w:rsidRPr="009E7FC2" w:rsidRDefault="009E7FC2" w:rsidP="009E7FC2">
      <w:pPr>
        <w:pStyle w:val="PargrafodaLista"/>
        <w:numPr>
          <w:ilvl w:val="0"/>
          <w:numId w:val="1"/>
        </w:numPr>
        <w:spacing w:after="120" w:line="360" w:lineRule="auto"/>
        <w:jc w:val="both"/>
        <w:rPr>
          <w:rFonts w:ascii="Calibri Light" w:hAnsi="Calibri Light" w:cs="Calibri Light"/>
          <w:spacing w:val="-5"/>
          <w:sz w:val="18"/>
          <w:szCs w:val="18"/>
        </w:rPr>
      </w:pPr>
      <w:r w:rsidRPr="0043663F">
        <w:rPr>
          <w:rFonts w:ascii="Calibri Light" w:hAnsi="Calibri Light" w:cs="Calibri Light"/>
          <w:spacing w:val="-5"/>
          <w:sz w:val="18"/>
          <w:szCs w:val="18"/>
        </w:rPr>
        <w:t>Cumpre</w:t>
      </w:r>
      <w:r>
        <w:rPr>
          <w:rFonts w:ascii="Calibri Light" w:hAnsi="Calibri Light" w:cs="Calibri Light"/>
          <w:spacing w:val="-5"/>
          <w:sz w:val="18"/>
          <w:szCs w:val="18"/>
        </w:rPr>
        <w:t>(m)</w:t>
      </w:r>
      <w:r w:rsidRPr="0043663F">
        <w:rPr>
          <w:rFonts w:ascii="Calibri Light" w:hAnsi="Calibri Light" w:cs="Calibri Light"/>
          <w:spacing w:val="-5"/>
          <w:sz w:val="18"/>
          <w:szCs w:val="18"/>
        </w:rPr>
        <w:t xml:space="preserve"> os normativos em matéria de contratação pública relativamente à execução da operação, nos termos do Código da Contratação Pública e das orientações da AG </w:t>
      </w:r>
      <w:r w:rsidRPr="002B2264">
        <w:rPr>
          <w:rFonts w:ascii="Calibri Light" w:hAnsi="Calibri Light" w:cs="Calibri Light"/>
          <w:spacing w:val="-5"/>
          <w:sz w:val="18"/>
          <w:szCs w:val="18"/>
        </w:rPr>
        <w:t>sobre a matéria, quando aplicável</w:t>
      </w:r>
      <w:r>
        <w:rPr>
          <w:rFonts w:ascii="Calibri Light" w:hAnsi="Calibri Light" w:cs="Calibri Light"/>
          <w:spacing w:val="-5"/>
          <w:sz w:val="18"/>
          <w:szCs w:val="18"/>
        </w:rPr>
        <w:t>;</w:t>
      </w:r>
    </w:p>
    <w:p w14:paraId="566C9D13" w14:textId="027D5B82" w:rsidR="00C920CD" w:rsidRPr="00C920CD" w:rsidRDefault="00C920CD" w:rsidP="00C920CD">
      <w:pPr>
        <w:pStyle w:val="PargrafodaLista"/>
        <w:numPr>
          <w:ilvl w:val="0"/>
          <w:numId w:val="1"/>
        </w:numPr>
        <w:spacing w:after="120" w:line="360" w:lineRule="auto"/>
        <w:jc w:val="both"/>
        <w:rPr>
          <w:rFonts w:ascii="Calibri Light" w:hAnsi="Calibri Light" w:cs="Calibri Light"/>
          <w:spacing w:val="-5"/>
          <w:sz w:val="18"/>
          <w:szCs w:val="18"/>
        </w:rPr>
      </w:pPr>
      <w:r w:rsidRPr="00C920CD">
        <w:rPr>
          <w:rFonts w:ascii="Calibri Light" w:hAnsi="Calibri Light" w:cs="Calibri Light"/>
          <w:spacing w:val="-5"/>
          <w:sz w:val="18"/>
          <w:szCs w:val="18"/>
        </w:rPr>
        <w:t>Tem pleno conhecimento de que a prestação de falsas declarações implica a revogação do apoio, nos termos da alínea m), do nº 4, artigo 33º do Decreto-Lei nº 20-A/2023 de 22 de março</w:t>
      </w:r>
      <w:r w:rsidR="004D45A2">
        <w:rPr>
          <w:rFonts w:ascii="Calibri Light" w:hAnsi="Calibri Light" w:cs="Calibri Light"/>
          <w:spacing w:val="-5"/>
          <w:sz w:val="18"/>
          <w:szCs w:val="18"/>
        </w:rPr>
        <w:t>;</w:t>
      </w:r>
    </w:p>
    <w:p w14:paraId="1FD2B932" w14:textId="39BC4F2F" w:rsidR="00C920CD" w:rsidRDefault="00C920CD" w:rsidP="00C920CD">
      <w:pPr>
        <w:pStyle w:val="PargrafodaLista"/>
        <w:numPr>
          <w:ilvl w:val="0"/>
          <w:numId w:val="1"/>
        </w:numPr>
        <w:spacing w:after="120" w:line="360" w:lineRule="auto"/>
        <w:jc w:val="both"/>
        <w:rPr>
          <w:rFonts w:ascii="Calibri Light" w:hAnsi="Calibri Light" w:cs="Calibri Light"/>
          <w:spacing w:val="-5"/>
          <w:sz w:val="18"/>
          <w:szCs w:val="18"/>
        </w:rPr>
      </w:pPr>
      <w:r w:rsidRPr="00C920CD">
        <w:rPr>
          <w:rFonts w:ascii="Calibri Light" w:hAnsi="Calibri Light" w:cs="Calibri Light"/>
          <w:spacing w:val="-5"/>
          <w:sz w:val="18"/>
          <w:szCs w:val="18"/>
        </w:rPr>
        <w:t>Tem pleno conhecimento de que o incumprimento das obrigações, incluindo os resultados contratados, pode determinar a redução ou revogação do financiamento e a restituição a que haja lugar, nos termos dos artigos 33.º e do Decreto-Lei n.º 20-A/2023</w:t>
      </w:r>
      <w:r w:rsidR="004D45A2">
        <w:rPr>
          <w:rFonts w:ascii="Calibri Light" w:hAnsi="Calibri Light" w:cs="Calibri Light"/>
          <w:spacing w:val="-5"/>
          <w:sz w:val="18"/>
          <w:szCs w:val="18"/>
        </w:rPr>
        <w:t>;</w:t>
      </w:r>
    </w:p>
    <w:p w14:paraId="3A919D64" w14:textId="77777777" w:rsidR="00CD4017" w:rsidRPr="000D2CE9" w:rsidRDefault="00CD4017" w:rsidP="00CD4017">
      <w:pPr>
        <w:pStyle w:val="PargrafodaLista"/>
        <w:numPr>
          <w:ilvl w:val="0"/>
          <w:numId w:val="1"/>
        </w:numPr>
        <w:spacing w:after="120" w:line="259" w:lineRule="auto"/>
        <w:ind w:left="714" w:hanging="357"/>
        <w:contextualSpacing w:val="0"/>
        <w:jc w:val="both"/>
        <w:rPr>
          <w:rFonts w:ascii="Calibri Light" w:hAnsi="Calibri Light" w:cs="Calibri Light"/>
          <w:spacing w:val="-5"/>
          <w:sz w:val="18"/>
          <w:szCs w:val="18"/>
        </w:rPr>
      </w:pPr>
      <w:r w:rsidRPr="000D2CE9">
        <w:rPr>
          <w:rFonts w:ascii="Calibri Light" w:hAnsi="Calibri Light" w:cs="Calibri Light"/>
          <w:spacing w:val="-5"/>
          <w:sz w:val="18"/>
          <w:szCs w:val="18"/>
        </w:rPr>
        <w:t xml:space="preserve">Tem conhecimento de que todas as notificações e comunicações relativas à operação serão efetuadas, pela Autoridade de Gestão, através do Serviço Público de Notificações Eletrónicas (SPNE) associado à morada única digital nos termos do estabelecido nos nºs 1 e 2 do artigo 8º do DL 20-A/2023, de 22 de março; </w:t>
      </w:r>
    </w:p>
    <w:p w14:paraId="7F4FE8D4" w14:textId="77777777" w:rsidR="00CD4017" w:rsidRPr="000D2CE9" w:rsidRDefault="00CD4017" w:rsidP="00CD4017">
      <w:pPr>
        <w:pStyle w:val="PargrafodaLista"/>
        <w:numPr>
          <w:ilvl w:val="0"/>
          <w:numId w:val="1"/>
        </w:numPr>
        <w:spacing w:after="120" w:line="259" w:lineRule="auto"/>
        <w:ind w:left="714" w:hanging="357"/>
        <w:contextualSpacing w:val="0"/>
        <w:jc w:val="both"/>
        <w:rPr>
          <w:rFonts w:ascii="Calibri Light" w:hAnsi="Calibri Light" w:cs="Calibri Light"/>
          <w:spacing w:val="-5"/>
          <w:sz w:val="18"/>
          <w:szCs w:val="18"/>
        </w:rPr>
      </w:pPr>
      <w:r w:rsidRPr="000D2CE9">
        <w:rPr>
          <w:rFonts w:ascii="Calibri Light" w:hAnsi="Calibri Light" w:cs="Calibri Light"/>
          <w:spacing w:val="-5"/>
          <w:sz w:val="18"/>
          <w:szCs w:val="18"/>
        </w:rPr>
        <w:t>Procedeu ao registo no Serviço Público de Notificações Eletrónicas (SPNE), assegurando a devida atualização;</w:t>
      </w:r>
    </w:p>
    <w:p w14:paraId="37A4159C" w14:textId="77777777" w:rsidR="00CD4017" w:rsidRPr="008A3EA7" w:rsidRDefault="00CD4017" w:rsidP="00CD4017">
      <w:pPr>
        <w:pStyle w:val="PargrafodaLista"/>
        <w:numPr>
          <w:ilvl w:val="0"/>
          <w:numId w:val="1"/>
        </w:numPr>
        <w:spacing w:after="120"/>
        <w:jc w:val="both"/>
        <w:rPr>
          <w:rFonts w:ascii="Calibri Light" w:hAnsi="Calibri Light" w:cs="Calibri Light"/>
          <w:spacing w:val="-5"/>
          <w:sz w:val="18"/>
          <w:szCs w:val="18"/>
        </w:rPr>
      </w:pPr>
      <w:r w:rsidRPr="008A3EA7">
        <w:rPr>
          <w:rFonts w:ascii="Calibri Light" w:hAnsi="Calibri Light" w:cs="Calibri Light"/>
          <w:spacing w:val="-5"/>
          <w:sz w:val="18"/>
          <w:szCs w:val="18"/>
        </w:rPr>
        <w:t>No que respeita à contratação pública ecológica:</w:t>
      </w:r>
    </w:p>
    <w:p w14:paraId="2CDDE09C" w14:textId="77777777" w:rsidR="00CD4017" w:rsidRPr="008A3EA7" w:rsidRDefault="00CD4017" w:rsidP="00CD4017">
      <w:pPr>
        <w:pStyle w:val="PargrafodaLista"/>
        <w:spacing w:line="259" w:lineRule="auto"/>
        <w:contextualSpacing w:val="0"/>
        <w:rPr>
          <w:rFonts w:ascii="Calibri Light" w:hAnsi="Calibri Light" w:cs="Calibri Light"/>
          <w:spacing w:val="-5"/>
          <w:sz w:val="18"/>
          <w:szCs w:val="18"/>
        </w:rPr>
      </w:pPr>
      <w:r>
        <w:rPr>
          <w:rFonts w:ascii="Calibri Light" w:hAnsi="Calibri Light" w:cs="Calibri Light"/>
          <w:spacing w:val="-5"/>
          <w:sz w:val="18"/>
          <w:szCs w:val="18"/>
        </w:rPr>
        <w:t>z</w:t>
      </w:r>
      <w:r w:rsidRPr="008A3EA7">
        <w:rPr>
          <w:rFonts w:ascii="Calibri Light" w:hAnsi="Calibri Light" w:cs="Calibri Light"/>
          <w:spacing w:val="-5"/>
          <w:sz w:val="18"/>
          <w:szCs w:val="18"/>
        </w:rPr>
        <w:t>.1 Caso se trate de uma entidade da administração direta e indireta do Estado, cumpre, sempre que aplicável, os princípios gerais aplicáveis em matéria ecológica e os critérios ecológicos específicos previstos na Resolução do Conselho de Ministros n.º 132/2023, de 25 de outubro, que define os critérios ecológicos aplicáveis à celebração de contratos;</w:t>
      </w:r>
    </w:p>
    <w:p w14:paraId="56FE7977" w14:textId="77777777" w:rsidR="00CD4017" w:rsidRDefault="00CD4017" w:rsidP="00CD4017">
      <w:pPr>
        <w:pStyle w:val="PargrafodaLista"/>
        <w:spacing w:line="259" w:lineRule="auto"/>
        <w:contextualSpacing w:val="0"/>
        <w:rPr>
          <w:rFonts w:ascii="Calibri Light" w:hAnsi="Calibri Light" w:cs="Calibri Light"/>
          <w:spacing w:val="-5"/>
          <w:sz w:val="18"/>
          <w:szCs w:val="18"/>
        </w:rPr>
      </w:pPr>
      <w:r>
        <w:rPr>
          <w:rFonts w:ascii="Calibri Light" w:hAnsi="Calibri Light" w:cs="Calibri Light"/>
          <w:spacing w:val="-5"/>
          <w:sz w:val="18"/>
          <w:szCs w:val="18"/>
        </w:rPr>
        <w:t>z</w:t>
      </w:r>
      <w:r w:rsidRPr="008A3EA7">
        <w:rPr>
          <w:rFonts w:ascii="Calibri Light" w:hAnsi="Calibri Light" w:cs="Calibri Light"/>
          <w:spacing w:val="-5"/>
          <w:sz w:val="18"/>
          <w:szCs w:val="18"/>
        </w:rPr>
        <w:t xml:space="preserve">.2 Caso se trate de outras entidades públicas ou privadas sem fins lucrativos, adota, sempre que possível, as boas práticas do </w:t>
      </w:r>
      <w:r w:rsidRPr="00FB7DA1">
        <w:rPr>
          <w:rFonts w:ascii="Calibri Light" w:hAnsi="Calibri Light" w:cs="Calibri Light"/>
          <w:i/>
          <w:iCs/>
          <w:spacing w:val="-5"/>
          <w:sz w:val="18"/>
          <w:szCs w:val="18"/>
        </w:rPr>
        <w:t>green public procurement</w:t>
      </w:r>
      <w:r w:rsidRPr="008A3EA7">
        <w:rPr>
          <w:rFonts w:ascii="Calibri Light" w:hAnsi="Calibri Light" w:cs="Calibri Light"/>
          <w:spacing w:val="-5"/>
          <w:sz w:val="18"/>
          <w:szCs w:val="18"/>
        </w:rPr>
        <w:t xml:space="preserve">, tendo por base os referenciais estabelecidos em matéria de princípios gerais aplicáveis em matéria ecológica e de critérios ecológicos específicos previstos na Resolução do Conselho de </w:t>
      </w:r>
      <w:r w:rsidRPr="00CD4017">
        <w:rPr>
          <w:rFonts w:ascii="Calibri Light" w:hAnsi="Calibri Light" w:cs="Calibri Light"/>
          <w:spacing w:val="-5"/>
          <w:sz w:val="18"/>
          <w:szCs w:val="18"/>
        </w:rPr>
        <w:t>Ministros n.º 132/2023, de 25 de outubro;</w:t>
      </w:r>
    </w:p>
    <w:p w14:paraId="12D68BE4" w14:textId="15DCD9F0" w:rsidR="000C68B5" w:rsidRPr="000C68B5" w:rsidRDefault="000C68B5" w:rsidP="000C68B5">
      <w:pPr>
        <w:pStyle w:val="PargrafodaLista"/>
        <w:numPr>
          <w:ilvl w:val="0"/>
          <w:numId w:val="1"/>
        </w:numPr>
        <w:spacing w:after="120" w:line="360" w:lineRule="auto"/>
        <w:contextualSpacing w:val="0"/>
        <w:jc w:val="both"/>
        <w:rPr>
          <w:rFonts w:asciiTheme="majorHAnsi" w:hAnsiTheme="majorHAnsi" w:cstheme="majorHAnsi"/>
          <w:spacing w:val="-5"/>
          <w:sz w:val="18"/>
          <w:szCs w:val="18"/>
        </w:rPr>
      </w:pPr>
      <w:r w:rsidRPr="000C68B5">
        <w:rPr>
          <w:rFonts w:asciiTheme="majorHAnsi" w:hAnsiTheme="majorHAnsi" w:cstheme="majorHAnsi"/>
          <w:spacing w:val="-5"/>
          <w:sz w:val="18"/>
          <w:szCs w:val="18"/>
        </w:rPr>
        <w:t>Nos que respeita às Metas de Execução, o beneficiário está obrigado a cumprir as metas de execução financeira anual identificadas no Anexo 1</w:t>
      </w:r>
      <w:r w:rsidR="00FC3537">
        <w:rPr>
          <w:rFonts w:asciiTheme="majorHAnsi" w:hAnsiTheme="majorHAnsi" w:cstheme="majorHAnsi"/>
          <w:spacing w:val="-5"/>
          <w:sz w:val="18"/>
          <w:szCs w:val="18"/>
        </w:rPr>
        <w:t>7</w:t>
      </w:r>
      <w:r w:rsidRPr="000C68B5">
        <w:rPr>
          <w:rFonts w:asciiTheme="majorHAnsi" w:hAnsiTheme="majorHAnsi" w:cstheme="majorHAnsi"/>
          <w:spacing w:val="-5"/>
          <w:sz w:val="18"/>
          <w:szCs w:val="18"/>
        </w:rPr>
        <w:t>_MapaOrçamentoAnual, sob pena de perda do montante de fundo não executado (diferença entre as metas fixadas e o montante acumulado de execução efetiva associado aos pedidos de pagamento registados até às datas-limite de referência).</w:t>
      </w:r>
    </w:p>
    <w:p w14:paraId="4BC17475" w14:textId="7BA776DD" w:rsidR="000C68B5" w:rsidRPr="000C68B5" w:rsidRDefault="000C68B5" w:rsidP="000C68B5">
      <w:pPr>
        <w:pStyle w:val="PargrafodaLista"/>
        <w:numPr>
          <w:ilvl w:val="0"/>
          <w:numId w:val="1"/>
        </w:numPr>
        <w:spacing w:after="120" w:line="360" w:lineRule="auto"/>
        <w:contextualSpacing w:val="0"/>
        <w:jc w:val="both"/>
        <w:rPr>
          <w:rFonts w:asciiTheme="majorHAnsi" w:hAnsiTheme="majorHAnsi" w:cstheme="majorHAnsi"/>
          <w:spacing w:val="-5"/>
          <w:sz w:val="18"/>
          <w:szCs w:val="18"/>
        </w:rPr>
      </w:pPr>
      <w:r w:rsidRPr="000C68B5">
        <w:rPr>
          <w:rFonts w:asciiTheme="majorHAnsi" w:hAnsiTheme="majorHAnsi" w:cstheme="majorHAnsi"/>
          <w:spacing w:val="-5"/>
          <w:sz w:val="18"/>
          <w:szCs w:val="18"/>
        </w:rPr>
        <w:t>Face à necessidade de assegurar o cumprimento das condicionantes de programação e de calendário de implementação do NORTE2030 e no sentido de evitar qualquer risco de anulação de fundos comunitários atribuídos ao NORTE2030 decorrente da aplicação do artigo 105.º do Regulamento (UE) n.º 2021/1060, do Parlamento e do Conselho, de 24 de junho de 2021, o beneficiário assegurará o cumprimento das metas de execução financeira da operação, nos termos constantes no Anexo 1</w:t>
      </w:r>
      <w:r w:rsidR="00FC3537">
        <w:rPr>
          <w:rFonts w:asciiTheme="majorHAnsi" w:hAnsiTheme="majorHAnsi" w:cstheme="majorHAnsi"/>
          <w:spacing w:val="-5"/>
          <w:sz w:val="18"/>
          <w:szCs w:val="18"/>
        </w:rPr>
        <w:t>7</w:t>
      </w:r>
      <w:r w:rsidRPr="000C68B5">
        <w:rPr>
          <w:rFonts w:asciiTheme="majorHAnsi" w:hAnsiTheme="majorHAnsi" w:cstheme="majorHAnsi"/>
          <w:spacing w:val="-5"/>
          <w:sz w:val="18"/>
          <w:szCs w:val="18"/>
        </w:rPr>
        <w:t>_MapaOrçamentoAnual, sob pena de perda do montante de fundo não executado (diferença entre as metas fixadas e o montante acumulado de execução efetiva associado aos pedidos de pagamento registados até às datas-limite de referência).</w:t>
      </w:r>
    </w:p>
    <w:p w14:paraId="4C0E1680" w14:textId="77777777" w:rsidR="000C68B5" w:rsidRPr="000C68B5" w:rsidRDefault="000C68B5" w:rsidP="000C68B5">
      <w:pPr>
        <w:rPr>
          <w:rFonts w:ascii="Calibri Light" w:hAnsi="Calibri Light" w:cs="Calibri Light"/>
          <w:spacing w:val="-5"/>
          <w:sz w:val="18"/>
          <w:szCs w:val="18"/>
        </w:rPr>
      </w:pPr>
    </w:p>
    <w:p w14:paraId="4E0ED9FB" w14:textId="77777777" w:rsidR="00CD4017" w:rsidRPr="00884513" w:rsidRDefault="00CD4017" w:rsidP="00CD4017">
      <w:pPr>
        <w:spacing w:after="120" w:line="360" w:lineRule="auto"/>
        <w:jc w:val="both"/>
        <w:rPr>
          <w:rFonts w:asciiTheme="majorHAnsi" w:eastAsia="Calibri" w:hAnsiTheme="majorHAnsi" w:cstheme="majorHAnsi"/>
          <w:spacing w:val="-5"/>
          <w:sz w:val="18"/>
          <w:szCs w:val="18"/>
        </w:rPr>
      </w:pPr>
      <w:r w:rsidRPr="00CD4017">
        <w:rPr>
          <w:rFonts w:asciiTheme="majorHAnsi" w:eastAsia="Calibri" w:hAnsiTheme="majorHAnsi" w:cstheme="majorHAnsi"/>
          <w:b/>
          <w:bCs/>
          <w:spacing w:val="-5"/>
          <w:sz w:val="18"/>
          <w:szCs w:val="18"/>
        </w:rPr>
        <w:t>Identificação do(s) representante(s) legal(ais) da(s) entidade(s) candidata(s)</w:t>
      </w:r>
      <w:r w:rsidRPr="00CD4017">
        <w:rPr>
          <w:rStyle w:val="Refdenotadefim"/>
          <w:rFonts w:asciiTheme="majorHAnsi" w:eastAsia="Calibri" w:hAnsiTheme="majorHAnsi" w:cstheme="majorHAnsi"/>
          <w:b/>
          <w:bCs/>
          <w:spacing w:val="-5"/>
          <w:sz w:val="18"/>
          <w:szCs w:val="18"/>
        </w:rPr>
        <w:endnoteReference w:id="2"/>
      </w:r>
      <w:r w:rsidRPr="00CD4017">
        <w:rPr>
          <w:rFonts w:asciiTheme="majorHAnsi" w:eastAsia="Calibri" w:hAnsiTheme="majorHAnsi" w:cstheme="majorHAnsi"/>
          <w:spacing w:val="-5"/>
          <w:sz w:val="18"/>
          <w:szCs w:val="18"/>
        </w:rPr>
        <w:t>:</w:t>
      </w:r>
    </w:p>
    <w:p w14:paraId="4C61468A" w14:textId="1C7E06CD" w:rsidR="00F54EFD" w:rsidRPr="00EB6529" w:rsidRDefault="00F54EFD" w:rsidP="00F54EFD">
      <w:pPr>
        <w:spacing w:after="120" w:line="360" w:lineRule="auto"/>
        <w:jc w:val="both"/>
        <w:rPr>
          <w:rFonts w:ascii="Calibri Light" w:eastAsia="Calibri" w:hAnsi="Calibri Light" w:cs="Calibri Light"/>
          <w:spacing w:val="-5"/>
          <w:sz w:val="18"/>
          <w:szCs w:val="18"/>
        </w:rPr>
      </w:pPr>
      <w:r w:rsidRPr="00EB6529">
        <w:rPr>
          <w:rFonts w:ascii="Calibri Light" w:eastAsia="Calibri" w:hAnsi="Calibri Light" w:cs="Calibri Light"/>
          <w:spacing w:val="-5"/>
          <w:sz w:val="18"/>
          <w:szCs w:val="18"/>
        </w:rPr>
        <w:t xml:space="preserve">1 - </w:t>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rPr>
        <w:t>, portador do documento de identificação n.º</w:t>
      </w:r>
      <w:r>
        <w:rPr>
          <w:rFonts w:ascii="Calibri Light" w:eastAsia="Calibri" w:hAnsi="Calibri Light" w:cs="Calibri Light"/>
          <w:spacing w:val="-5"/>
          <w:sz w:val="18"/>
          <w:szCs w:val="18"/>
        </w:rPr>
        <w:t>______________</w:t>
      </w:r>
      <w:r w:rsidRPr="00EB6529">
        <w:rPr>
          <w:rFonts w:ascii="Calibri Light" w:eastAsia="Calibri" w:hAnsi="Calibri Light" w:cs="Calibri Light"/>
          <w:spacing w:val="-5"/>
          <w:sz w:val="18"/>
          <w:szCs w:val="18"/>
        </w:rPr>
        <w:t>, na qualidade de representante legal d</w:t>
      </w:r>
      <w:r w:rsidR="00664AF9">
        <w:rPr>
          <w:rFonts w:ascii="Calibri Light" w:eastAsia="Calibri" w:hAnsi="Calibri Light" w:cs="Calibri Light"/>
          <w:spacing w:val="-5"/>
          <w:sz w:val="18"/>
          <w:szCs w:val="18"/>
        </w:rPr>
        <w:t>e</w:t>
      </w:r>
      <w:r>
        <w:rPr>
          <w:rFonts w:ascii="Calibri Light" w:eastAsia="Calibri" w:hAnsi="Calibri Light" w:cs="Calibri Light"/>
          <w:spacing w:val="-5"/>
          <w:sz w:val="18"/>
          <w:szCs w:val="18"/>
        </w:rPr>
        <w:t>__________________</w:t>
      </w:r>
      <w:r w:rsidR="00DC417D">
        <w:rPr>
          <w:rFonts w:ascii="Calibri Light" w:eastAsia="Calibri" w:hAnsi="Calibri Light" w:cs="Calibri Light"/>
          <w:spacing w:val="-5"/>
          <w:sz w:val="18"/>
          <w:szCs w:val="18"/>
        </w:rPr>
        <w:t>___________________________________________________,</w:t>
      </w:r>
    </w:p>
    <w:p w14:paraId="3EE23CA9" w14:textId="25F1A064" w:rsidR="00F54EFD" w:rsidRDefault="00F54EFD" w:rsidP="00F54EFD">
      <w:pPr>
        <w:spacing w:after="200" w:line="276" w:lineRule="auto"/>
        <w:rPr>
          <w:rFonts w:ascii="Calibri Light" w:eastAsia="Calibri" w:hAnsi="Calibri Light" w:cs="Calibri Light"/>
          <w:spacing w:val="-5"/>
          <w:sz w:val="18"/>
          <w:szCs w:val="18"/>
        </w:rPr>
      </w:pPr>
      <w:r w:rsidRPr="00EB6529">
        <w:rPr>
          <w:rFonts w:ascii="Calibri Light" w:eastAsia="Calibri" w:hAnsi="Calibri Light" w:cs="Calibri Light"/>
          <w:spacing w:val="-5"/>
          <w:sz w:val="18"/>
          <w:szCs w:val="18"/>
        </w:rPr>
        <w:t>com o</w:t>
      </w:r>
      <w:r w:rsidRPr="00EB6529">
        <w:rPr>
          <w:rFonts w:ascii="Calibri Light" w:hAnsi="Calibri Light" w:cs="Calibri Light"/>
        </w:rPr>
        <w:t xml:space="preserve"> </w:t>
      </w:r>
      <w:r w:rsidRPr="00EB6529">
        <w:rPr>
          <w:rFonts w:ascii="Calibri Light" w:eastAsia="Calibri" w:hAnsi="Calibri Light" w:cs="Calibri Light"/>
          <w:spacing w:val="-5"/>
          <w:sz w:val="18"/>
          <w:szCs w:val="18"/>
        </w:rPr>
        <w:t xml:space="preserve">número de identificação fiscal </w:t>
      </w:r>
      <w:r w:rsidRPr="00EB6529">
        <w:rPr>
          <w:rFonts w:ascii="Calibri Light" w:eastAsia="Calibri" w:hAnsi="Calibri Light" w:cs="Calibri Light"/>
          <w:spacing w:val="-5"/>
          <w:sz w:val="18"/>
          <w:szCs w:val="18"/>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rPr>
        <w:t xml:space="preserve">, sita em </w:t>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00DC417D">
        <w:rPr>
          <w:rFonts w:ascii="Calibri Light" w:eastAsia="Calibri" w:hAnsi="Calibri Light" w:cs="Calibri Light"/>
          <w:spacing w:val="-5"/>
          <w:sz w:val="18"/>
          <w:szCs w:val="18"/>
          <w:u w:val="single"/>
        </w:rPr>
        <w:t>_________________________________.</w:t>
      </w:r>
    </w:p>
    <w:p w14:paraId="371C530A" w14:textId="0C305A3A" w:rsidR="007F13F4" w:rsidRDefault="00E94169" w:rsidP="00E94169">
      <w:pPr>
        <w:spacing w:after="200" w:line="276" w:lineRule="auto"/>
        <w:rPr>
          <w:rFonts w:ascii="Calibri Light" w:eastAsia="Calibri" w:hAnsi="Calibri Light" w:cs="Calibri Light"/>
          <w:spacing w:val="-5"/>
          <w:sz w:val="18"/>
          <w:szCs w:val="18"/>
        </w:rPr>
      </w:pPr>
      <w:r w:rsidRPr="00E94169">
        <w:rPr>
          <w:rFonts w:ascii="Calibri Light" w:eastAsia="Calibri" w:hAnsi="Calibri Light" w:cs="Calibri Light"/>
          <w:spacing w:val="-5"/>
          <w:sz w:val="18"/>
          <w:szCs w:val="18"/>
        </w:rPr>
        <w:t>_____________________, __ de ___________, de _______202_</w:t>
      </w:r>
    </w:p>
    <w:p w14:paraId="78CBC0BB" w14:textId="77777777" w:rsidR="00664AF9" w:rsidRDefault="00664AF9" w:rsidP="00E94169">
      <w:pPr>
        <w:spacing w:after="200" w:line="276" w:lineRule="auto"/>
        <w:rPr>
          <w:rFonts w:ascii="Calibri Light" w:eastAsia="Calibri" w:hAnsi="Calibri Light" w:cs="Calibri Light"/>
          <w:spacing w:val="-5"/>
          <w:sz w:val="18"/>
          <w:szCs w:val="18"/>
        </w:rPr>
      </w:pPr>
    </w:p>
    <w:p w14:paraId="05C3F9C5" w14:textId="265615CE" w:rsidR="00DC417D" w:rsidRPr="00EB6529" w:rsidRDefault="00DC417D" w:rsidP="00DC417D">
      <w:pPr>
        <w:spacing w:after="120" w:line="360" w:lineRule="auto"/>
        <w:jc w:val="both"/>
        <w:rPr>
          <w:rFonts w:ascii="Calibri Light" w:eastAsia="Calibri" w:hAnsi="Calibri Light" w:cs="Calibri Light"/>
          <w:spacing w:val="-5"/>
          <w:sz w:val="18"/>
          <w:szCs w:val="18"/>
        </w:rPr>
      </w:pPr>
      <w:r>
        <w:rPr>
          <w:rFonts w:ascii="Calibri Light" w:eastAsia="Calibri" w:hAnsi="Calibri Light" w:cs="Calibri Light"/>
          <w:spacing w:val="-5"/>
          <w:sz w:val="18"/>
          <w:szCs w:val="18"/>
        </w:rPr>
        <w:t>2</w:t>
      </w:r>
      <w:r w:rsidRPr="00EB6529">
        <w:rPr>
          <w:rFonts w:ascii="Calibri Light" w:eastAsia="Calibri" w:hAnsi="Calibri Light" w:cs="Calibri Light"/>
          <w:spacing w:val="-5"/>
          <w:sz w:val="18"/>
          <w:szCs w:val="18"/>
        </w:rPr>
        <w:t xml:space="preserve"> - </w:t>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rPr>
        <w:t>, portador do documento de identificação n.º</w:t>
      </w:r>
      <w:r>
        <w:rPr>
          <w:rFonts w:ascii="Calibri Light" w:eastAsia="Calibri" w:hAnsi="Calibri Light" w:cs="Calibri Light"/>
          <w:spacing w:val="-5"/>
          <w:sz w:val="18"/>
          <w:szCs w:val="18"/>
        </w:rPr>
        <w:t>______________</w:t>
      </w:r>
      <w:r w:rsidRPr="00EB6529">
        <w:rPr>
          <w:rFonts w:ascii="Calibri Light" w:eastAsia="Calibri" w:hAnsi="Calibri Light" w:cs="Calibri Light"/>
          <w:spacing w:val="-5"/>
          <w:sz w:val="18"/>
          <w:szCs w:val="18"/>
        </w:rPr>
        <w:t>, na qualidade de representante legal d</w:t>
      </w:r>
      <w:r>
        <w:rPr>
          <w:rFonts w:ascii="Calibri Light" w:eastAsia="Calibri" w:hAnsi="Calibri Light" w:cs="Calibri Light"/>
          <w:spacing w:val="-5"/>
          <w:sz w:val="18"/>
          <w:szCs w:val="18"/>
        </w:rPr>
        <w:t>e_____________________________________________________________________,</w:t>
      </w:r>
    </w:p>
    <w:p w14:paraId="4A519DC8" w14:textId="77777777" w:rsidR="00DC417D" w:rsidRDefault="00DC417D" w:rsidP="00DC417D">
      <w:pPr>
        <w:spacing w:after="200" w:line="276" w:lineRule="auto"/>
        <w:rPr>
          <w:rFonts w:ascii="Calibri Light" w:eastAsia="Calibri" w:hAnsi="Calibri Light" w:cs="Calibri Light"/>
          <w:spacing w:val="-5"/>
          <w:sz w:val="18"/>
          <w:szCs w:val="18"/>
        </w:rPr>
      </w:pPr>
      <w:r w:rsidRPr="00EB6529">
        <w:rPr>
          <w:rFonts w:ascii="Calibri Light" w:eastAsia="Calibri" w:hAnsi="Calibri Light" w:cs="Calibri Light"/>
          <w:spacing w:val="-5"/>
          <w:sz w:val="18"/>
          <w:szCs w:val="18"/>
        </w:rPr>
        <w:t>com o</w:t>
      </w:r>
      <w:r w:rsidRPr="00EB6529">
        <w:rPr>
          <w:rFonts w:ascii="Calibri Light" w:hAnsi="Calibri Light" w:cs="Calibri Light"/>
        </w:rPr>
        <w:t xml:space="preserve"> </w:t>
      </w:r>
      <w:r w:rsidRPr="00EB6529">
        <w:rPr>
          <w:rFonts w:ascii="Calibri Light" w:eastAsia="Calibri" w:hAnsi="Calibri Light" w:cs="Calibri Light"/>
          <w:spacing w:val="-5"/>
          <w:sz w:val="18"/>
          <w:szCs w:val="18"/>
        </w:rPr>
        <w:t xml:space="preserve">número de identificação fiscal </w:t>
      </w:r>
      <w:r w:rsidRPr="00EB6529">
        <w:rPr>
          <w:rFonts w:ascii="Calibri Light" w:eastAsia="Calibri" w:hAnsi="Calibri Light" w:cs="Calibri Light"/>
          <w:spacing w:val="-5"/>
          <w:sz w:val="18"/>
          <w:szCs w:val="18"/>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rPr>
        <w:t xml:space="preserve">, sita em </w:t>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Pr>
          <w:rFonts w:ascii="Calibri Light" w:eastAsia="Calibri" w:hAnsi="Calibri Light" w:cs="Calibri Light"/>
          <w:spacing w:val="-5"/>
          <w:sz w:val="18"/>
          <w:szCs w:val="18"/>
          <w:u w:val="single"/>
        </w:rPr>
        <w:t>_________________________________.</w:t>
      </w:r>
    </w:p>
    <w:p w14:paraId="381EE9BC" w14:textId="77777777" w:rsidR="00DC417D" w:rsidRDefault="00DC417D" w:rsidP="00DC417D">
      <w:pPr>
        <w:spacing w:after="200" w:line="276" w:lineRule="auto"/>
        <w:rPr>
          <w:rFonts w:ascii="Calibri Light" w:eastAsia="Calibri" w:hAnsi="Calibri Light" w:cs="Calibri Light"/>
          <w:spacing w:val="-5"/>
          <w:sz w:val="18"/>
          <w:szCs w:val="18"/>
        </w:rPr>
      </w:pPr>
      <w:r w:rsidRPr="00E94169">
        <w:rPr>
          <w:rFonts w:ascii="Calibri Light" w:eastAsia="Calibri" w:hAnsi="Calibri Light" w:cs="Calibri Light"/>
          <w:spacing w:val="-5"/>
          <w:sz w:val="18"/>
          <w:szCs w:val="18"/>
        </w:rPr>
        <w:t>_____________________, __ de ___________, de _______202_</w:t>
      </w:r>
    </w:p>
    <w:p w14:paraId="2B90BD7A" w14:textId="77777777" w:rsidR="00664AF9" w:rsidRDefault="00664AF9" w:rsidP="00664AF9">
      <w:pPr>
        <w:spacing w:after="200" w:line="276" w:lineRule="auto"/>
        <w:rPr>
          <w:rFonts w:ascii="Calibri Light" w:eastAsia="Calibri" w:hAnsi="Calibri Light" w:cs="Calibri Light"/>
          <w:spacing w:val="-5"/>
          <w:sz w:val="18"/>
          <w:szCs w:val="18"/>
        </w:rPr>
      </w:pPr>
    </w:p>
    <w:p w14:paraId="14F9903D" w14:textId="4656B737" w:rsidR="00DC417D" w:rsidRPr="00EB6529" w:rsidRDefault="00DC417D" w:rsidP="00DC417D">
      <w:pPr>
        <w:spacing w:after="120" w:line="360" w:lineRule="auto"/>
        <w:jc w:val="both"/>
        <w:rPr>
          <w:rFonts w:ascii="Calibri Light" w:eastAsia="Calibri" w:hAnsi="Calibri Light" w:cs="Calibri Light"/>
          <w:spacing w:val="-5"/>
          <w:sz w:val="18"/>
          <w:szCs w:val="18"/>
        </w:rPr>
      </w:pPr>
      <w:r>
        <w:rPr>
          <w:rFonts w:ascii="Calibri Light" w:eastAsia="Calibri" w:hAnsi="Calibri Light" w:cs="Calibri Light"/>
          <w:spacing w:val="-5"/>
          <w:sz w:val="18"/>
          <w:szCs w:val="18"/>
        </w:rPr>
        <w:t>3</w:t>
      </w:r>
      <w:r w:rsidRPr="00EB6529">
        <w:rPr>
          <w:rFonts w:ascii="Calibri Light" w:eastAsia="Calibri" w:hAnsi="Calibri Light" w:cs="Calibri Light"/>
          <w:spacing w:val="-5"/>
          <w:sz w:val="18"/>
          <w:szCs w:val="18"/>
        </w:rPr>
        <w:t xml:space="preserve"> - </w:t>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rPr>
        <w:t>, portador do documento de identificação n.º</w:t>
      </w:r>
      <w:r>
        <w:rPr>
          <w:rFonts w:ascii="Calibri Light" w:eastAsia="Calibri" w:hAnsi="Calibri Light" w:cs="Calibri Light"/>
          <w:spacing w:val="-5"/>
          <w:sz w:val="18"/>
          <w:szCs w:val="18"/>
        </w:rPr>
        <w:t>______________</w:t>
      </w:r>
      <w:r w:rsidRPr="00EB6529">
        <w:rPr>
          <w:rFonts w:ascii="Calibri Light" w:eastAsia="Calibri" w:hAnsi="Calibri Light" w:cs="Calibri Light"/>
          <w:spacing w:val="-5"/>
          <w:sz w:val="18"/>
          <w:szCs w:val="18"/>
        </w:rPr>
        <w:t>, na qualidade de representante legal d</w:t>
      </w:r>
      <w:r>
        <w:rPr>
          <w:rFonts w:ascii="Calibri Light" w:eastAsia="Calibri" w:hAnsi="Calibri Light" w:cs="Calibri Light"/>
          <w:spacing w:val="-5"/>
          <w:sz w:val="18"/>
          <w:szCs w:val="18"/>
        </w:rPr>
        <w:t>e_____________________________________________________________________,</w:t>
      </w:r>
    </w:p>
    <w:p w14:paraId="451F3DD1" w14:textId="77777777" w:rsidR="00DC417D" w:rsidRDefault="00DC417D" w:rsidP="00DC417D">
      <w:pPr>
        <w:spacing w:after="200" w:line="276" w:lineRule="auto"/>
        <w:rPr>
          <w:rFonts w:ascii="Calibri Light" w:eastAsia="Calibri" w:hAnsi="Calibri Light" w:cs="Calibri Light"/>
          <w:spacing w:val="-5"/>
          <w:sz w:val="18"/>
          <w:szCs w:val="18"/>
        </w:rPr>
      </w:pPr>
      <w:r w:rsidRPr="00EB6529">
        <w:rPr>
          <w:rFonts w:ascii="Calibri Light" w:eastAsia="Calibri" w:hAnsi="Calibri Light" w:cs="Calibri Light"/>
          <w:spacing w:val="-5"/>
          <w:sz w:val="18"/>
          <w:szCs w:val="18"/>
        </w:rPr>
        <w:t>com o</w:t>
      </w:r>
      <w:r w:rsidRPr="00EB6529">
        <w:rPr>
          <w:rFonts w:ascii="Calibri Light" w:hAnsi="Calibri Light" w:cs="Calibri Light"/>
        </w:rPr>
        <w:t xml:space="preserve"> </w:t>
      </w:r>
      <w:r w:rsidRPr="00EB6529">
        <w:rPr>
          <w:rFonts w:ascii="Calibri Light" w:eastAsia="Calibri" w:hAnsi="Calibri Light" w:cs="Calibri Light"/>
          <w:spacing w:val="-5"/>
          <w:sz w:val="18"/>
          <w:szCs w:val="18"/>
        </w:rPr>
        <w:t xml:space="preserve">número de identificação fiscal </w:t>
      </w:r>
      <w:r w:rsidRPr="00EB6529">
        <w:rPr>
          <w:rFonts w:ascii="Calibri Light" w:eastAsia="Calibri" w:hAnsi="Calibri Light" w:cs="Calibri Light"/>
          <w:spacing w:val="-5"/>
          <w:sz w:val="18"/>
          <w:szCs w:val="18"/>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rPr>
        <w:t xml:space="preserve">, sita em </w:t>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Pr>
          <w:rFonts w:ascii="Calibri Light" w:eastAsia="Calibri" w:hAnsi="Calibri Light" w:cs="Calibri Light"/>
          <w:spacing w:val="-5"/>
          <w:sz w:val="18"/>
          <w:szCs w:val="18"/>
          <w:u w:val="single"/>
        </w:rPr>
        <w:t>_________________________________.</w:t>
      </w:r>
    </w:p>
    <w:p w14:paraId="5A93439B" w14:textId="77777777" w:rsidR="00DC417D" w:rsidRDefault="00DC417D" w:rsidP="00DC417D">
      <w:pPr>
        <w:spacing w:after="200" w:line="276" w:lineRule="auto"/>
        <w:rPr>
          <w:rFonts w:ascii="Calibri Light" w:eastAsia="Calibri" w:hAnsi="Calibri Light" w:cs="Calibri Light"/>
          <w:spacing w:val="-5"/>
          <w:sz w:val="18"/>
          <w:szCs w:val="18"/>
        </w:rPr>
      </w:pPr>
      <w:r w:rsidRPr="00E94169">
        <w:rPr>
          <w:rFonts w:ascii="Calibri Light" w:eastAsia="Calibri" w:hAnsi="Calibri Light" w:cs="Calibri Light"/>
          <w:spacing w:val="-5"/>
          <w:sz w:val="18"/>
          <w:szCs w:val="18"/>
        </w:rPr>
        <w:t>_____________________, __ de ___________, de _______202_</w:t>
      </w:r>
    </w:p>
    <w:p w14:paraId="5035A50A" w14:textId="77777777" w:rsidR="00CD4017" w:rsidRPr="00884513" w:rsidRDefault="00CD4017" w:rsidP="00CD4017">
      <w:pPr>
        <w:spacing w:after="120" w:line="360" w:lineRule="auto"/>
        <w:rPr>
          <w:rFonts w:asciiTheme="majorHAnsi" w:eastAsia="Calibri" w:hAnsiTheme="majorHAnsi" w:cstheme="majorHAnsi"/>
          <w:b/>
          <w:bCs/>
          <w:spacing w:val="-5"/>
          <w:sz w:val="18"/>
          <w:szCs w:val="18"/>
        </w:rPr>
      </w:pPr>
      <w:r w:rsidRPr="00CD4017">
        <w:rPr>
          <w:rFonts w:asciiTheme="majorHAnsi" w:eastAsia="Calibri" w:hAnsiTheme="majorHAnsi" w:cstheme="majorHAnsi"/>
          <w:b/>
          <w:bCs/>
          <w:spacing w:val="-5"/>
          <w:sz w:val="18"/>
          <w:szCs w:val="18"/>
        </w:rPr>
        <w:t>Assinatura Digital Qualificada do(s) representante(s) legal(ais) da(s) entidade(s) candidata(s)</w:t>
      </w:r>
      <w:r w:rsidRPr="00CD4017">
        <w:rPr>
          <w:rFonts w:asciiTheme="majorHAnsi" w:eastAsia="Calibri" w:hAnsiTheme="majorHAnsi" w:cstheme="majorHAnsi"/>
          <w:b/>
          <w:bCs/>
          <w:spacing w:val="-5"/>
          <w:sz w:val="18"/>
          <w:szCs w:val="18"/>
          <w:vertAlign w:val="superscript"/>
        </w:rPr>
        <w:t>ii</w:t>
      </w:r>
      <w:r w:rsidRPr="00CD4017">
        <w:rPr>
          <w:rFonts w:asciiTheme="majorHAnsi" w:eastAsia="Calibri" w:hAnsiTheme="majorHAnsi" w:cstheme="majorHAnsi"/>
          <w:b/>
          <w:bCs/>
          <w:spacing w:val="-5"/>
          <w:sz w:val="18"/>
          <w:szCs w:val="18"/>
        </w:rPr>
        <w:t>:</w:t>
      </w:r>
      <w:r w:rsidRPr="00884513">
        <w:rPr>
          <w:rFonts w:asciiTheme="majorHAnsi" w:eastAsia="Calibri" w:hAnsiTheme="majorHAnsi" w:cstheme="majorHAnsi"/>
          <w:b/>
          <w:bCs/>
          <w:spacing w:val="-5"/>
          <w:sz w:val="18"/>
          <w:szCs w:val="18"/>
        </w:rPr>
        <w:t xml:space="preserve"> </w:t>
      </w:r>
    </w:p>
    <w:p w14:paraId="25B5EB6D" w14:textId="77777777" w:rsidR="00664AF9" w:rsidRDefault="00664AF9" w:rsidP="00664AF9">
      <w:pPr>
        <w:spacing w:after="200" w:line="276" w:lineRule="auto"/>
      </w:pPr>
    </w:p>
    <w:p w14:paraId="144DC1FA" w14:textId="77777777" w:rsidR="00CD4017" w:rsidRDefault="00CD4017" w:rsidP="00664AF9">
      <w:pPr>
        <w:spacing w:after="200" w:line="276" w:lineRule="auto"/>
      </w:pPr>
    </w:p>
    <w:p w14:paraId="47F14AF1" w14:textId="77777777" w:rsidR="00CD4017" w:rsidRDefault="00CD4017" w:rsidP="00664AF9">
      <w:pPr>
        <w:spacing w:after="200" w:line="276" w:lineRule="auto"/>
      </w:pPr>
    </w:p>
    <w:p w14:paraId="1828B18B" w14:textId="77777777" w:rsidR="00CD4017" w:rsidRDefault="00CD4017" w:rsidP="00664AF9">
      <w:pPr>
        <w:spacing w:after="200" w:line="276" w:lineRule="auto"/>
      </w:pPr>
    </w:p>
    <w:p w14:paraId="04D5E5EE" w14:textId="77777777" w:rsidR="00CD4017" w:rsidRPr="00E94169" w:rsidRDefault="00CD4017" w:rsidP="00664AF9">
      <w:pPr>
        <w:spacing w:after="200" w:line="276" w:lineRule="auto"/>
      </w:pPr>
    </w:p>
    <w:p w14:paraId="139FC996" w14:textId="77777777" w:rsidR="00664AF9" w:rsidRPr="00E94169" w:rsidRDefault="00664AF9" w:rsidP="00E94169">
      <w:pPr>
        <w:spacing w:after="200" w:line="276" w:lineRule="auto"/>
      </w:pPr>
    </w:p>
    <w:sectPr w:rsidR="00664AF9" w:rsidRPr="00E94169" w:rsidSect="00A318A1">
      <w:headerReference w:type="default" r:id="rId8"/>
      <w:footerReference w:type="default" r:id="rId9"/>
      <w:pgSz w:w="11906" w:h="16838"/>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83EDA" w14:textId="77777777" w:rsidR="00A318A1" w:rsidRDefault="00A318A1" w:rsidP="00104B36">
      <w:pPr>
        <w:spacing w:after="0" w:line="240" w:lineRule="auto"/>
      </w:pPr>
      <w:r>
        <w:separator/>
      </w:r>
    </w:p>
  </w:endnote>
  <w:endnote w:type="continuationSeparator" w:id="0">
    <w:p w14:paraId="2C05BA09" w14:textId="77777777" w:rsidR="00A318A1" w:rsidRDefault="00A318A1" w:rsidP="00104B36">
      <w:pPr>
        <w:spacing w:after="0" w:line="240" w:lineRule="auto"/>
      </w:pPr>
      <w:r>
        <w:continuationSeparator/>
      </w:r>
    </w:p>
  </w:endnote>
  <w:endnote w:id="1">
    <w:p w14:paraId="2117E8F2" w14:textId="432E822D" w:rsidR="00B24414" w:rsidRPr="00CD4017" w:rsidRDefault="00B24414">
      <w:pPr>
        <w:pStyle w:val="Textodenotadefim"/>
        <w:rPr>
          <w:sz w:val="18"/>
          <w:szCs w:val="18"/>
        </w:rPr>
      </w:pPr>
      <w:r w:rsidRPr="00CD4017">
        <w:rPr>
          <w:rStyle w:val="Refdenotadefim"/>
          <w:sz w:val="18"/>
          <w:szCs w:val="18"/>
        </w:rPr>
        <w:endnoteRef/>
      </w:r>
      <w:r w:rsidRPr="00CD4017">
        <w:rPr>
          <w:sz w:val="18"/>
          <w:szCs w:val="18"/>
        </w:rPr>
        <w:t xml:space="preserve"> Complementar à declaração de submissão da candidatura no Balcão dos Fundos.</w:t>
      </w:r>
    </w:p>
  </w:endnote>
  <w:endnote w:id="2">
    <w:p w14:paraId="2ACD57A3" w14:textId="77777777" w:rsidR="00CD4017" w:rsidRPr="00BD6490" w:rsidRDefault="00CD4017" w:rsidP="00CD4017">
      <w:pPr>
        <w:pStyle w:val="Textodenotadefim"/>
        <w:jc w:val="both"/>
        <w:rPr>
          <w:rFonts w:asciiTheme="majorHAnsi" w:hAnsiTheme="majorHAnsi" w:cstheme="majorHAnsi"/>
          <w:sz w:val="16"/>
          <w:szCs w:val="16"/>
        </w:rPr>
      </w:pPr>
      <w:r w:rsidRPr="00CD4017">
        <w:rPr>
          <w:rStyle w:val="Refdenotadefim"/>
          <w:rFonts w:asciiTheme="majorHAnsi" w:hAnsiTheme="majorHAnsi" w:cstheme="majorHAnsi"/>
          <w:sz w:val="16"/>
          <w:szCs w:val="16"/>
        </w:rPr>
        <w:endnoteRef/>
      </w:r>
      <w:r w:rsidRPr="00CD4017">
        <w:rPr>
          <w:rFonts w:asciiTheme="majorHAnsi" w:hAnsiTheme="majorHAnsi" w:cstheme="majorHAnsi"/>
          <w:sz w:val="16"/>
          <w:szCs w:val="16"/>
        </w:rPr>
        <w:t xml:space="preserve"> Assinatura digital do Cartão de Cidadão/Chave móvel digital, com atributos profissionais suficientes para o ato, que comprove os poderes de representação do beneficiário pelo(s) subscritor(es). Se e apenas quando sejam invocadas circunstâncias excecionais que o impeçam, poderá aceitar-se as seguintes alternativas: a) assinatura reconhecida, nos termos legais em vigor (reconhecimento com menção especial aos poderes para o ato, efetuado por notários, conservatórias, advogados, solicitadores, etc.); b) assinatura digital simples com o Cartão de Cidadão/Chave Móvel Digital, acompanhada de documento habilitante (delegação de competências).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ED3FC" w14:textId="698082C7" w:rsidR="00104B36" w:rsidRDefault="00104B36">
    <w:pPr>
      <w:pStyle w:val="Rodap"/>
    </w:pPr>
    <w:r>
      <w:rPr>
        <w:noProof/>
      </w:rPr>
      <w:drawing>
        <wp:anchor distT="0" distB="0" distL="114300" distR="114300" simplePos="0" relativeHeight="251659264" behindDoc="0" locked="0" layoutInCell="1" allowOverlap="1" wp14:anchorId="0225EC95" wp14:editId="2F5884F0">
          <wp:simplePos x="0" y="0"/>
          <wp:positionH relativeFrom="column">
            <wp:posOffset>1014730</wp:posOffset>
          </wp:positionH>
          <wp:positionV relativeFrom="paragraph">
            <wp:posOffset>-128270</wp:posOffset>
          </wp:positionV>
          <wp:extent cx="770255" cy="319405"/>
          <wp:effectExtent l="0" t="0" r="0" b="4445"/>
          <wp:wrapThrough wrapText="bothSides">
            <wp:wrapPolygon edited="0">
              <wp:start x="0" y="2577"/>
              <wp:lineTo x="534" y="18036"/>
              <wp:lineTo x="1068" y="20612"/>
              <wp:lineTo x="17095" y="20612"/>
              <wp:lineTo x="18697" y="18036"/>
              <wp:lineTo x="20834" y="10306"/>
              <wp:lineTo x="20834" y="2577"/>
              <wp:lineTo x="0" y="2577"/>
            </wp:wrapPolygon>
          </wp:wrapThrough>
          <wp:docPr id="2" name="Imagem 2"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m 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70255" cy="3194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03C303A0" wp14:editId="53265A7E">
          <wp:simplePos x="0" y="0"/>
          <wp:positionH relativeFrom="column">
            <wp:posOffset>-626400</wp:posOffset>
          </wp:positionH>
          <wp:positionV relativeFrom="paragraph">
            <wp:posOffset>-99070</wp:posOffset>
          </wp:positionV>
          <wp:extent cx="1522479" cy="251460"/>
          <wp:effectExtent l="0" t="0" r="1905" b="0"/>
          <wp:wrapThrough wrapText="bothSides">
            <wp:wrapPolygon edited="0">
              <wp:start x="0" y="0"/>
              <wp:lineTo x="0" y="19636"/>
              <wp:lineTo x="21357" y="19636"/>
              <wp:lineTo x="21357"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val="0"/>
                      </a:ext>
                    </a:extLst>
                  </a:blip>
                  <a:stretch>
                    <a:fillRect/>
                  </a:stretch>
                </pic:blipFill>
                <pic:spPr>
                  <a:xfrm>
                    <a:off x="0" y="0"/>
                    <a:ext cx="1522479" cy="25146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E4D4F" w14:textId="77777777" w:rsidR="00A318A1" w:rsidRDefault="00A318A1" w:rsidP="00104B36">
      <w:pPr>
        <w:spacing w:after="0" w:line="240" w:lineRule="auto"/>
      </w:pPr>
      <w:r>
        <w:separator/>
      </w:r>
    </w:p>
  </w:footnote>
  <w:footnote w:type="continuationSeparator" w:id="0">
    <w:p w14:paraId="23113590" w14:textId="77777777" w:rsidR="00A318A1" w:rsidRDefault="00A318A1" w:rsidP="00104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A3016" w14:textId="6F4ABAA5" w:rsidR="00104B36" w:rsidRDefault="001E2B42">
    <w:pPr>
      <w:pStyle w:val="Cabealho"/>
    </w:pPr>
    <w:r w:rsidRPr="00F764E5">
      <w:rPr>
        <w:rFonts w:ascii="Calibri" w:eastAsia="Calibri" w:hAnsi="Calibri" w:cs="Times New Roman"/>
        <w:noProof/>
        <w:kern w:val="2"/>
        <w14:ligatures w14:val="standardContextual"/>
      </w:rPr>
      <w:drawing>
        <wp:anchor distT="0" distB="0" distL="114300" distR="114300" simplePos="0" relativeHeight="251663360" behindDoc="1" locked="0" layoutInCell="1" allowOverlap="1" wp14:anchorId="4680E3EF" wp14:editId="581E6859">
          <wp:simplePos x="0" y="0"/>
          <wp:positionH relativeFrom="margin">
            <wp:posOffset>3993515</wp:posOffset>
          </wp:positionH>
          <wp:positionV relativeFrom="paragraph">
            <wp:posOffset>139700</wp:posOffset>
          </wp:positionV>
          <wp:extent cx="2059305" cy="705485"/>
          <wp:effectExtent l="0" t="0" r="0" b="0"/>
          <wp:wrapTight wrapText="bothSides">
            <wp:wrapPolygon edited="0">
              <wp:start x="0" y="0"/>
              <wp:lineTo x="0" y="20997"/>
              <wp:lineTo x="21380" y="20997"/>
              <wp:lineTo x="21380"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43438"/>
                  <a:stretch/>
                </pic:blipFill>
                <pic:spPr bwMode="auto">
                  <a:xfrm>
                    <a:off x="0" y="0"/>
                    <a:ext cx="2059305" cy="705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24119FC8" wp14:editId="7FA0D528">
          <wp:simplePos x="0" y="0"/>
          <wp:positionH relativeFrom="column">
            <wp:posOffset>1524635</wp:posOffset>
          </wp:positionH>
          <wp:positionV relativeFrom="paragraph">
            <wp:posOffset>-17145</wp:posOffset>
          </wp:positionV>
          <wp:extent cx="1569085" cy="686435"/>
          <wp:effectExtent l="0" t="0" r="0" b="0"/>
          <wp:wrapNone/>
          <wp:docPr id="33" name="Imagem 33"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m 18" descr="Uma imagem com texto&#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69085" cy="686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4FE2">
      <w:rPr>
        <w:noProof/>
      </w:rPr>
      <w:drawing>
        <wp:anchor distT="0" distB="0" distL="114300" distR="114300" simplePos="0" relativeHeight="251661312" behindDoc="1" locked="0" layoutInCell="1" allowOverlap="1" wp14:anchorId="592CCEC9" wp14:editId="214B5F7B">
          <wp:simplePos x="0" y="0"/>
          <wp:positionH relativeFrom="page">
            <wp:posOffset>6344</wp:posOffset>
          </wp:positionH>
          <wp:positionV relativeFrom="paragraph">
            <wp:posOffset>-428474</wp:posOffset>
          </wp:positionV>
          <wp:extent cx="2030400" cy="1783163"/>
          <wp:effectExtent l="0" t="0" r="0" b="7620"/>
          <wp:wrapNone/>
          <wp:docPr id="34" name="Imagem 34" descr="Uma imagem com logótipo&#10;&#10;Descrição gerada automaticamente">
            <a:extLst xmlns:a="http://schemas.openxmlformats.org/drawingml/2006/main">
              <a:ext uri="{FF2B5EF4-FFF2-40B4-BE49-F238E27FC236}">
                <a16:creationId xmlns:a16="http://schemas.microsoft.com/office/drawing/2014/main" id="{0D919286-C978-4F3A-9116-6B2ACC271F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2" descr="Uma imagem com logótipo&#10;&#10;Descrição gerada automaticamente">
                    <a:extLst>
                      <a:ext uri="{FF2B5EF4-FFF2-40B4-BE49-F238E27FC236}">
                        <a16:creationId xmlns:a16="http://schemas.microsoft.com/office/drawing/2014/main" id="{0D919286-C978-4F3A-9116-6B2ACC271F4E}"/>
                      </a:ext>
                    </a:extLst>
                  </pic:cNvPr>
                  <pic:cNvPicPr>
                    <a:picLocks noChangeAspect="1"/>
                  </pic:cNvPicPr>
                </pic:nvPicPr>
                <pic:blipFill rotWithShape="1">
                  <a:blip r:embed="rId3" cstate="print">
                    <a:extLst>
                      <a:ext uri="{28A0092B-C50C-407E-A947-70E740481C1C}">
                        <a14:useLocalDpi xmlns:a14="http://schemas.microsoft.com/office/drawing/2010/main" val="0"/>
                      </a:ext>
                    </a:extLst>
                  </a:blip>
                  <a:srcRect l="6130" t="11470"/>
                  <a:stretch/>
                </pic:blipFill>
                <pic:spPr bwMode="auto">
                  <a:xfrm>
                    <a:off x="0" y="0"/>
                    <a:ext cx="2030400" cy="17831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D4E5C"/>
    <w:multiLevelType w:val="hybridMultilevel"/>
    <w:tmpl w:val="B5A4F10E"/>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59671CEF"/>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37197974">
    <w:abstractNumId w:val="0"/>
  </w:num>
  <w:num w:numId="2" w16cid:durableId="1752391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2C9"/>
    <w:rsid w:val="00045B71"/>
    <w:rsid w:val="000C68B5"/>
    <w:rsid w:val="000E6F6B"/>
    <w:rsid w:val="00104B36"/>
    <w:rsid w:val="0013109F"/>
    <w:rsid w:val="00163A71"/>
    <w:rsid w:val="001741A2"/>
    <w:rsid w:val="00191871"/>
    <w:rsid w:val="00196AFA"/>
    <w:rsid w:val="001A464A"/>
    <w:rsid w:val="001C3CBA"/>
    <w:rsid w:val="001E2B42"/>
    <w:rsid w:val="001F0FBF"/>
    <w:rsid w:val="00292ADE"/>
    <w:rsid w:val="002B2264"/>
    <w:rsid w:val="002B344F"/>
    <w:rsid w:val="003478F5"/>
    <w:rsid w:val="003579F5"/>
    <w:rsid w:val="00367D91"/>
    <w:rsid w:val="003E094D"/>
    <w:rsid w:val="0043663F"/>
    <w:rsid w:val="00450FC2"/>
    <w:rsid w:val="00476B42"/>
    <w:rsid w:val="004B2596"/>
    <w:rsid w:val="004D45A2"/>
    <w:rsid w:val="005762C9"/>
    <w:rsid w:val="005B63FA"/>
    <w:rsid w:val="006245A0"/>
    <w:rsid w:val="00627DFC"/>
    <w:rsid w:val="00664AF9"/>
    <w:rsid w:val="00677D1B"/>
    <w:rsid w:val="00691B25"/>
    <w:rsid w:val="006B648A"/>
    <w:rsid w:val="00721C6A"/>
    <w:rsid w:val="0073113B"/>
    <w:rsid w:val="00753D11"/>
    <w:rsid w:val="007D3AE6"/>
    <w:rsid w:val="007F13F4"/>
    <w:rsid w:val="007F1FB4"/>
    <w:rsid w:val="007F31B2"/>
    <w:rsid w:val="008D1F02"/>
    <w:rsid w:val="0096725B"/>
    <w:rsid w:val="009A50F2"/>
    <w:rsid w:val="009D71EB"/>
    <w:rsid w:val="009E7FC2"/>
    <w:rsid w:val="00A03132"/>
    <w:rsid w:val="00A318A1"/>
    <w:rsid w:val="00A77640"/>
    <w:rsid w:val="00A90C84"/>
    <w:rsid w:val="00A9219C"/>
    <w:rsid w:val="00A95436"/>
    <w:rsid w:val="00AB3F98"/>
    <w:rsid w:val="00AC63A7"/>
    <w:rsid w:val="00AE06AB"/>
    <w:rsid w:val="00AF4298"/>
    <w:rsid w:val="00B24414"/>
    <w:rsid w:val="00B6451F"/>
    <w:rsid w:val="00BB772B"/>
    <w:rsid w:val="00C606C6"/>
    <w:rsid w:val="00C7698C"/>
    <w:rsid w:val="00C920CD"/>
    <w:rsid w:val="00CB3F39"/>
    <w:rsid w:val="00CC4EF7"/>
    <w:rsid w:val="00CD4017"/>
    <w:rsid w:val="00CE16FE"/>
    <w:rsid w:val="00D160C0"/>
    <w:rsid w:val="00D57028"/>
    <w:rsid w:val="00D66EBE"/>
    <w:rsid w:val="00DA18DB"/>
    <w:rsid w:val="00DC417D"/>
    <w:rsid w:val="00DC44A2"/>
    <w:rsid w:val="00E1538B"/>
    <w:rsid w:val="00E160DF"/>
    <w:rsid w:val="00E621F3"/>
    <w:rsid w:val="00E94169"/>
    <w:rsid w:val="00EE367E"/>
    <w:rsid w:val="00F165FC"/>
    <w:rsid w:val="00F21828"/>
    <w:rsid w:val="00F54EFD"/>
    <w:rsid w:val="00FC353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A7C40"/>
  <w15:chartTrackingRefBased/>
  <w15:docId w15:val="{AEACF909-DA04-4CFE-A931-AA869D27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104B36"/>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104B36"/>
  </w:style>
  <w:style w:type="paragraph" w:styleId="Rodap">
    <w:name w:val="footer"/>
    <w:basedOn w:val="Normal"/>
    <w:link w:val="RodapCarter"/>
    <w:uiPriority w:val="99"/>
    <w:unhideWhenUsed/>
    <w:rsid w:val="00104B36"/>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104B36"/>
  </w:style>
  <w:style w:type="paragraph" w:styleId="PargrafodaLista">
    <w:name w:val="List Paragraph"/>
    <w:aliases w:val="Lista 1,Heading3,Bullet 1,Numbered Para 1,Dot pt,No Spacing1,List Paragraph Char Char Char,Indicator Text,List Paragraph1,Bullet Points,body,Odsek zoznamu2,numbered list,2,OBC Bullet,Normal 1,Task Body,Viñetas (Inicio Parrafo)"/>
    <w:basedOn w:val="Normal"/>
    <w:link w:val="PargrafodaListaCarter"/>
    <w:uiPriority w:val="34"/>
    <w:qFormat/>
    <w:rsid w:val="007F13F4"/>
    <w:pPr>
      <w:spacing w:after="200" w:line="276" w:lineRule="auto"/>
      <w:ind w:left="720"/>
      <w:contextualSpacing/>
    </w:pPr>
    <w:rPr>
      <w:rFonts w:ascii="Calibri" w:eastAsia="Calibri" w:hAnsi="Calibri" w:cs="Times New Roman"/>
    </w:rPr>
  </w:style>
  <w:style w:type="character" w:styleId="Refdecomentrio">
    <w:name w:val="annotation reference"/>
    <w:basedOn w:val="Tipodeletrapredefinidodopargrafo"/>
    <w:uiPriority w:val="99"/>
    <w:semiHidden/>
    <w:unhideWhenUsed/>
    <w:rsid w:val="00F165FC"/>
    <w:rPr>
      <w:sz w:val="16"/>
      <w:szCs w:val="16"/>
    </w:rPr>
  </w:style>
  <w:style w:type="paragraph" w:styleId="Textodecomentrio">
    <w:name w:val="annotation text"/>
    <w:basedOn w:val="Normal"/>
    <w:link w:val="TextodecomentrioCarter"/>
    <w:uiPriority w:val="99"/>
    <w:unhideWhenUsed/>
    <w:rsid w:val="00F165FC"/>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F165FC"/>
    <w:rPr>
      <w:sz w:val="20"/>
      <w:szCs w:val="20"/>
    </w:rPr>
  </w:style>
  <w:style w:type="paragraph" w:styleId="Assuntodecomentrio">
    <w:name w:val="annotation subject"/>
    <w:basedOn w:val="Textodecomentrio"/>
    <w:next w:val="Textodecomentrio"/>
    <w:link w:val="AssuntodecomentrioCarter"/>
    <w:uiPriority w:val="99"/>
    <w:semiHidden/>
    <w:unhideWhenUsed/>
    <w:rsid w:val="00F165FC"/>
    <w:rPr>
      <w:b/>
      <w:bCs/>
    </w:rPr>
  </w:style>
  <w:style w:type="character" w:customStyle="1" w:styleId="AssuntodecomentrioCarter">
    <w:name w:val="Assunto de comentário Caráter"/>
    <w:basedOn w:val="TextodecomentrioCarter"/>
    <w:link w:val="Assuntodecomentrio"/>
    <w:uiPriority w:val="99"/>
    <w:semiHidden/>
    <w:rsid w:val="00F165FC"/>
    <w:rPr>
      <w:b/>
      <w:bCs/>
      <w:sz w:val="20"/>
      <w:szCs w:val="20"/>
    </w:rPr>
  </w:style>
  <w:style w:type="paragraph" w:styleId="Textodenotadefim">
    <w:name w:val="endnote text"/>
    <w:basedOn w:val="Normal"/>
    <w:link w:val="TextodenotadefimCarter"/>
    <w:uiPriority w:val="99"/>
    <w:semiHidden/>
    <w:unhideWhenUsed/>
    <w:rsid w:val="00B24414"/>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B24414"/>
    <w:rPr>
      <w:sz w:val="20"/>
      <w:szCs w:val="20"/>
    </w:rPr>
  </w:style>
  <w:style w:type="character" w:styleId="Refdenotadefim">
    <w:name w:val="endnote reference"/>
    <w:basedOn w:val="Tipodeletrapredefinidodopargrafo"/>
    <w:uiPriority w:val="99"/>
    <w:semiHidden/>
    <w:unhideWhenUsed/>
    <w:rsid w:val="00B24414"/>
    <w:rPr>
      <w:vertAlign w:val="superscript"/>
    </w:rPr>
  </w:style>
  <w:style w:type="character" w:customStyle="1" w:styleId="PargrafodaListaCarter">
    <w:name w:val="Parágrafo da Lista Caráter"/>
    <w:aliases w:val="Lista 1 Caráter,Heading3 Caráter,Bullet 1 Caráter,Numbered Para 1 Caráter,Dot pt Caráter,No Spacing1 Caráter,List Paragraph Char Char Char Caráter,Indicator Text Caráter,List Paragraph1 Caráter,Bullet Points Caráter,2 Caráter"/>
    <w:link w:val="PargrafodaLista"/>
    <w:uiPriority w:val="34"/>
    <w:qFormat/>
    <w:rsid w:val="00CD401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20390">
      <w:bodyDiv w:val="1"/>
      <w:marLeft w:val="0"/>
      <w:marRight w:val="0"/>
      <w:marTop w:val="0"/>
      <w:marBottom w:val="0"/>
      <w:divBdr>
        <w:top w:val="none" w:sz="0" w:space="0" w:color="auto"/>
        <w:left w:val="none" w:sz="0" w:space="0" w:color="auto"/>
        <w:bottom w:val="none" w:sz="0" w:space="0" w:color="auto"/>
        <w:right w:val="none" w:sz="0" w:space="0" w:color="auto"/>
      </w:divBdr>
    </w:div>
    <w:div w:id="78885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7D95F-2CEF-4CF5-B6DE-867E595D1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2213</Words>
  <Characters>11955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PESSOAS</dc:creator>
  <cp:keywords/>
  <dc:description/>
  <cp:lastModifiedBy>Manuela Moreira</cp:lastModifiedBy>
  <cp:revision>11</cp:revision>
  <dcterms:created xsi:type="dcterms:W3CDTF">2024-03-12T10:11:00Z</dcterms:created>
  <dcterms:modified xsi:type="dcterms:W3CDTF">2024-12-29T14:25:00Z</dcterms:modified>
</cp:coreProperties>
</file>